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C2F" w:rsidRPr="001C4170" w:rsidRDefault="00B20198" w:rsidP="000C77B9">
      <w:pPr>
        <w:spacing w:after="180"/>
        <w:jc w:val="center"/>
        <w:rPr>
          <w:b/>
          <w:sz w:val="32"/>
          <w:szCs w:val="32"/>
        </w:rPr>
      </w:pPr>
      <w:r w:rsidRPr="001C4170">
        <w:rPr>
          <w:sz w:val="32"/>
          <w:szCs w:val="32"/>
        </w:rPr>
        <w:t>國立清華大學哲學</w:t>
      </w:r>
      <w:bookmarkStart w:id="0" w:name="_GoBack"/>
      <w:bookmarkEnd w:id="0"/>
      <w:r w:rsidRPr="001C4170">
        <w:rPr>
          <w:sz w:val="32"/>
          <w:szCs w:val="32"/>
        </w:rPr>
        <w:t>研究所</w:t>
      </w:r>
      <w:r w:rsidR="005135A9" w:rsidRPr="001C4170">
        <w:rPr>
          <w:sz w:val="32"/>
          <w:szCs w:val="32"/>
        </w:rPr>
        <w:t>10</w:t>
      </w:r>
      <w:r w:rsidR="006723DA" w:rsidRPr="001C4170">
        <w:rPr>
          <w:rFonts w:hint="eastAsia"/>
          <w:sz w:val="32"/>
          <w:szCs w:val="32"/>
        </w:rPr>
        <w:t>8</w:t>
      </w:r>
      <w:r w:rsidR="00D82D18" w:rsidRPr="001C4170">
        <w:rPr>
          <w:sz w:val="32"/>
          <w:szCs w:val="32"/>
        </w:rPr>
        <w:t xml:space="preserve"> </w:t>
      </w:r>
      <w:r w:rsidRPr="001C4170">
        <w:rPr>
          <w:sz w:val="32"/>
          <w:szCs w:val="32"/>
        </w:rPr>
        <w:t>(</w:t>
      </w:r>
      <w:r w:rsidR="003D4D1C" w:rsidRPr="001C4170">
        <w:rPr>
          <w:rFonts w:hint="eastAsia"/>
          <w:sz w:val="32"/>
          <w:szCs w:val="32"/>
        </w:rPr>
        <w:t>下</w:t>
      </w:r>
      <w:r w:rsidRPr="001C4170">
        <w:rPr>
          <w:sz w:val="32"/>
          <w:szCs w:val="32"/>
        </w:rPr>
        <w:t>)</w:t>
      </w:r>
      <w:bookmarkStart w:id="1" w:name="九十二下"/>
      <w:bookmarkEnd w:id="1"/>
      <w:r w:rsidRPr="001C4170">
        <w:rPr>
          <w:sz w:val="32"/>
          <w:szCs w:val="32"/>
        </w:rPr>
        <w:t xml:space="preserve"> </w:t>
      </w:r>
      <w:r w:rsidRPr="001C4170">
        <w:rPr>
          <w:sz w:val="32"/>
          <w:szCs w:val="32"/>
        </w:rPr>
        <w:t>課程大綱</w:t>
      </w:r>
    </w:p>
    <w:tbl>
      <w:tblPr>
        <w:tblW w:w="8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1440"/>
        <w:gridCol w:w="720"/>
        <w:gridCol w:w="1080"/>
        <w:gridCol w:w="540"/>
        <w:gridCol w:w="496"/>
        <w:gridCol w:w="1037"/>
        <w:gridCol w:w="1041"/>
      </w:tblGrid>
      <w:tr w:rsidR="005B5C2F" w:rsidRPr="00EC6160" w:rsidTr="001B0362">
        <w:trPr>
          <w:cantSplit/>
          <w:trHeight w:hRule="exact"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proofErr w:type="gramStart"/>
            <w:r w:rsidRPr="00EC6160">
              <w:rPr>
                <w:szCs w:val="24"/>
              </w:rPr>
              <w:t>科號</w:t>
            </w:r>
            <w:proofErr w:type="gramEnd"/>
          </w:p>
        </w:tc>
        <w:tc>
          <w:tcPr>
            <w:tcW w:w="1440" w:type="dxa"/>
            <w:vAlign w:val="center"/>
          </w:tcPr>
          <w:p w:rsidR="005B5C2F" w:rsidRPr="00340ACF" w:rsidRDefault="005B5C2F" w:rsidP="005135A9">
            <w:pPr>
              <w:widowControl/>
              <w:jc w:val="center"/>
              <w:rPr>
                <w:color w:val="00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組別</w:t>
            </w:r>
          </w:p>
        </w:tc>
        <w:tc>
          <w:tcPr>
            <w:tcW w:w="1080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</w:p>
        </w:tc>
        <w:tc>
          <w:tcPr>
            <w:tcW w:w="540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學分</w:t>
            </w:r>
          </w:p>
        </w:tc>
        <w:tc>
          <w:tcPr>
            <w:tcW w:w="496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 xml:space="preserve"> </w:t>
            </w:r>
            <w:r w:rsidR="00FB0544">
              <w:rPr>
                <w:rFonts w:hint="eastAsia"/>
                <w:szCs w:val="24"/>
              </w:rPr>
              <w:t>2</w:t>
            </w:r>
          </w:p>
        </w:tc>
        <w:tc>
          <w:tcPr>
            <w:tcW w:w="1037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人數限制</w:t>
            </w:r>
          </w:p>
        </w:tc>
        <w:tc>
          <w:tcPr>
            <w:tcW w:w="1041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</w:p>
        </w:tc>
      </w:tr>
      <w:tr w:rsidR="005B5C2F" w:rsidRPr="00EC6160" w:rsidTr="001B0362">
        <w:trPr>
          <w:cantSplit/>
          <w:trHeight w:hRule="exact"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上課時間</w:t>
            </w:r>
          </w:p>
        </w:tc>
        <w:tc>
          <w:tcPr>
            <w:tcW w:w="3240" w:type="dxa"/>
            <w:gridSpan w:val="3"/>
            <w:vAlign w:val="center"/>
          </w:tcPr>
          <w:p w:rsidR="005B5C2F" w:rsidRPr="00EC6160" w:rsidRDefault="00010868" w:rsidP="003D4D1C">
            <w:pPr>
              <w:rPr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W78</w:t>
            </w:r>
          </w:p>
        </w:tc>
        <w:tc>
          <w:tcPr>
            <w:tcW w:w="540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教室</w:t>
            </w:r>
          </w:p>
        </w:tc>
        <w:tc>
          <w:tcPr>
            <w:tcW w:w="2574" w:type="dxa"/>
            <w:gridSpan w:val="3"/>
            <w:vAlign w:val="center"/>
          </w:tcPr>
          <w:p w:rsidR="005B5C2F" w:rsidRPr="00EC6160" w:rsidRDefault="005123EF">
            <w:pPr>
              <w:rPr>
                <w:szCs w:val="24"/>
              </w:rPr>
            </w:pPr>
            <w:r w:rsidRPr="00EC6160">
              <w:rPr>
                <w:szCs w:val="24"/>
              </w:rPr>
              <w:t>人社</w:t>
            </w:r>
            <w:r w:rsidR="00CC6B55" w:rsidRPr="00EC6160">
              <w:rPr>
                <w:szCs w:val="24"/>
              </w:rPr>
              <w:t>A306</w:t>
            </w:r>
          </w:p>
        </w:tc>
      </w:tr>
      <w:tr w:rsidR="005B5C2F" w:rsidRPr="00EC6160" w:rsidTr="001B0362">
        <w:trPr>
          <w:cantSplit/>
          <w:trHeight w:hRule="exact"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科目中文名稱</w:t>
            </w:r>
          </w:p>
        </w:tc>
        <w:tc>
          <w:tcPr>
            <w:tcW w:w="6354" w:type="dxa"/>
            <w:gridSpan w:val="7"/>
            <w:vAlign w:val="center"/>
          </w:tcPr>
          <w:p w:rsidR="005B5C2F" w:rsidRPr="00FB0544" w:rsidRDefault="00D26302">
            <w:pPr>
              <w:rPr>
                <w:color w:val="000000" w:themeColor="text1"/>
                <w:szCs w:val="24"/>
              </w:rPr>
            </w:pPr>
            <w:r w:rsidRPr="00D26302">
              <w:rPr>
                <w:rFonts w:hint="eastAsia"/>
                <w:color w:val="000000" w:themeColor="text1"/>
                <w:szCs w:val="24"/>
              </w:rPr>
              <w:t>書報討論</w:t>
            </w:r>
            <w:proofErr w:type="gramStart"/>
            <w:r w:rsidRPr="00D26302">
              <w:rPr>
                <w:rFonts w:hint="eastAsia"/>
                <w:color w:val="000000" w:themeColor="text1"/>
                <w:szCs w:val="24"/>
              </w:rPr>
              <w:t>一</w:t>
            </w:r>
            <w:proofErr w:type="gramEnd"/>
          </w:p>
        </w:tc>
      </w:tr>
      <w:tr w:rsidR="005B5C2F" w:rsidRPr="00EC6160" w:rsidTr="001B0362">
        <w:trPr>
          <w:cantSplit/>
          <w:trHeight w:hRule="exact"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科目英文名稱</w:t>
            </w:r>
          </w:p>
        </w:tc>
        <w:tc>
          <w:tcPr>
            <w:tcW w:w="6354" w:type="dxa"/>
            <w:gridSpan w:val="7"/>
            <w:vAlign w:val="center"/>
          </w:tcPr>
          <w:p w:rsidR="005B5C2F" w:rsidRPr="00FB0544" w:rsidRDefault="00D26302">
            <w:pPr>
              <w:rPr>
                <w:color w:val="000000" w:themeColor="text1"/>
                <w:szCs w:val="24"/>
              </w:rPr>
            </w:pPr>
            <w:r w:rsidRPr="00D26302">
              <w:rPr>
                <w:color w:val="000000" w:themeColor="text1"/>
                <w:szCs w:val="24"/>
              </w:rPr>
              <w:t>Seminar I</w:t>
            </w:r>
          </w:p>
        </w:tc>
      </w:tr>
      <w:tr w:rsidR="005B5C2F" w:rsidRPr="00EC6160" w:rsidTr="001B0362">
        <w:trPr>
          <w:cantSplit/>
          <w:trHeight w:hRule="exact"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任課教師</w:t>
            </w:r>
          </w:p>
        </w:tc>
        <w:tc>
          <w:tcPr>
            <w:tcW w:w="6354" w:type="dxa"/>
            <w:gridSpan w:val="7"/>
            <w:vAlign w:val="center"/>
          </w:tcPr>
          <w:p w:rsidR="005B5C2F" w:rsidRPr="00EC6160" w:rsidRDefault="00D26302">
            <w:pPr>
              <w:rPr>
                <w:szCs w:val="24"/>
              </w:rPr>
            </w:pPr>
            <w:r>
              <w:rPr>
                <w:rFonts w:hint="eastAsia"/>
                <w:bCs/>
                <w:szCs w:val="24"/>
              </w:rPr>
              <w:t>吳俊業</w:t>
            </w:r>
            <w:r w:rsidR="003D4D1C">
              <w:rPr>
                <w:rFonts w:hint="eastAsia"/>
                <w:bCs/>
                <w:szCs w:val="24"/>
              </w:rPr>
              <w:t>、</w:t>
            </w:r>
            <w:r w:rsidR="005123EF" w:rsidRPr="00EC6160">
              <w:rPr>
                <w:bCs/>
                <w:szCs w:val="24"/>
              </w:rPr>
              <w:t>鄭志忠</w:t>
            </w:r>
          </w:p>
        </w:tc>
      </w:tr>
      <w:tr w:rsidR="005B5C2F" w:rsidRPr="00EC6160" w:rsidTr="001B0362">
        <w:trPr>
          <w:trHeight w:val="560"/>
        </w:trPr>
        <w:tc>
          <w:tcPr>
            <w:tcW w:w="2008" w:type="dxa"/>
            <w:vAlign w:val="center"/>
          </w:tcPr>
          <w:p w:rsidR="005B5C2F" w:rsidRPr="00EC6160" w:rsidRDefault="005B5C2F">
            <w:pPr>
              <w:rPr>
                <w:szCs w:val="24"/>
              </w:rPr>
            </w:pPr>
            <w:r w:rsidRPr="00EC6160">
              <w:rPr>
                <w:szCs w:val="24"/>
              </w:rPr>
              <w:t>一、課程說明</w:t>
            </w:r>
          </w:p>
        </w:tc>
        <w:tc>
          <w:tcPr>
            <w:tcW w:w="6354" w:type="dxa"/>
            <w:gridSpan w:val="7"/>
            <w:vAlign w:val="center"/>
          </w:tcPr>
          <w:p w:rsidR="00C973F6" w:rsidRDefault="00F011A3" w:rsidP="00AA59E3">
            <w:pPr>
              <w:spacing w:afterLines="50" w:after="18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本課程是</w:t>
            </w:r>
            <w:proofErr w:type="gramStart"/>
            <w:r>
              <w:rPr>
                <w:rFonts w:hint="eastAsia"/>
                <w:szCs w:val="24"/>
              </w:rPr>
              <w:t>研</w:t>
            </w:r>
            <w:proofErr w:type="gramEnd"/>
            <w:r w:rsidR="003D4D1C">
              <w:rPr>
                <w:rFonts w:hint="eastAsia"/>
                <w:szCs w:val="24"/>
              </w:rPr>
              <w:t>一</w:t>
            </w:r>
            <w:r>
              <w:rPr>
                <w:rFonts w:hint="eastAsia"/>
                <w:szCs w:val="24"/>
              </w:rPr>
              <w:t>同學的必修課，主要目的是幫助同學釐訂碩士論文大綱。</w:t>
            </w:r>
            <w:r w:rsidR="0053495B">
              <w:rPr>
                <w:rFonts w:hint="eastAsia"/>
                <w:szCs w:val="24"/>
              </w:rPr>
              <w:t>修課同學必須就論文方向劃定研究文獻，仔細</w:t>
            </w:r>
            <w:proofErr w:type="gramStart"/>
            <w:r w:rsidR="0053495B">
              <w:rPr>
                <w:rFonts w:hint="eastAsia"/>
                <w:szCs w:val="24"/>
              </w:rPr>
              <w:t>研</w:t>
            </w:r>
            <w:proofErr w:type="gramEnd"/>
            <w:r w:rsidR="0053495B">
              <w:rPr>
                <w:rFonts w:hint="eastAsia"/>
                <w:szCs w:val="24"/>
              </w:rPr>
              <w:t>讀</w:t>
            </w:r>
            <w:r w:rsidR="002C4042">
              <w:rPr>
                <w:rFonts w:hint="eastAsia"/>
                <w:szCs w:val="24"/>
              </w:rPr>
              <w:t>，釐清相關問題的背景與意義，以便確立論文研究主旨，鋪成相關問題的討論與開展。</w:t>
            </w:r>
          </w:p>
          <w:p w:rsidR="009A6F0A" w:rsidRDefault="00FE608A" w:rsidP="00F87830">
            <w:pPr>
              <w:spacing w:afterLines="50" w:after="18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本課程不僅著重培養同學的文獻閱讀分析、理解與清晰報告的能力，而且</w:t>
            </w:r>
            <w:r w:rsidR="00955205">
              <w:rPr>
                <w:rFonts w:hint="eastAsia"/>
                <w:szCs w:val="24"/>
              </w:rPr>
              <w:t>也關注提問、評論與討論能力的培養。因此，修課同學不僅要關注自己的研究主題，同時也要仔細閱讀、聆聽其他不同議題的報告，並提出自己的</w:t>
            </w:r>
            <w:r w:rsidR="0030165F">
              <w:rPr>
                <w:rFonts w:hint="eastAsia"/>
                <w:szCs w:val="24"/>
              </w:rPr>
              <w:t>疑問，熱烈參與討論。</w:t>
            </w:r>
          </w:p>
          <w:p w:rsidR="009041B2" w:rsidRPr="00EC6160" w:rsidRDefault="00F87830" w:rsidP="00F87830">
            <w:p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每位同學必須於期末繳交「</w:t>
            </w:r>
            <w:r w:rsidRPr="009041B2">
              <w:rPr>
                <w:rFonts w:asciiTheme="minorEastAsia" w:eastAsiaTheme="minorEastAsia" w:hAnsiTheme="minorEastAsia" w:hint="eastAsia"/>
                <w:bCs/>
                <w:szCs w:val="24"/>
              </w:rPr>
              <w:t>研究生修業狀況報告</w:t>
            </w:r>
            <w:r>
              <w:rPr>
                <w:rFonts w:hint="eastAsia"/>
                <w:szCs w:val="24"/>
              </w:rPr>
              <w:t>」給所辦。相關表格與規定請向所辦詢問。</w:t>
            </w:r>
          </w:p>
        </w:tc>
      </w:tr>
      <w:tr w:rsidR="005B5C2F" w:rsidRPr="00EC6160" w:rsidTr="001B0362">
        <w:trPr>
          <w:trHeight w:val="560"/>
        </w:trPr>
        <w:tc>
          <w:tcPr>
            <w:tcW w:w="2008" w:type="dxa"/>
            <w:vAlign w:val="center"/>
          </w:tcPr>
          <w:p w:rsidR="005B5C2F" w:rsidRPr="00EC6160" w:rsidRDefault="001B03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二</w:t>
            </w:r>
            <w:r w:rsidR="005B5C2F" w:rsidRPr="00EC6160">
              <w:rPr>
                <w:szCs w:val="24"/>
              </w:rPr>
              <w:t>、教學方式</w:t>
            </w:r>
          </w:p>
        </w:tc>
        <w:tc>
          <w:tcPr>
            <w:tcW w:w="6354" w:type="dxa"/>
            <w:gridSpan w:val="7"/>
            <w:vAlign w:val="center"/>
          </w:tcPr>
          <w:p w:rsidR="005B5C2F" w:rsidRPr="00EC6160" w:rsidRDefault="00BB7501" w:rsidP="003A7361">
            <w:pPr>
              <w:jc w:val="both"/>
              <w:rPr>
                <w:szCs w:val="24"/>
              </w:rPr>
            </w:pPr>
            <w:r w:rsidRPr="005C28FC">
              <w:rPr>
                <w:rFonts w:hint="eastAsia"/>
                <w:szCs w:val="24"/>
              </w:rPr>
              <w:t>前半學期由</w:t>
            </w:r>
            <w:r w:rsidR="00D26302">
              <w:rPr>
                <w:rFonts w:hint="eastAsia"/>
                <w:bCs/>
                <w:szCs w:val="24"/>
              </w:rPr>
              <w:t>吳俊業</w:t>
            </w:r>
            <w:r w:rsidRPr="005C28FC">
              <w:rPr>
                <w:rFonts w:hint="eastAsia"/>
                <w:szCs w:val="24"/>
              </w:rPr>
              <w:t>老師負責，後半學期由</w:t>
            </w:r>
            <w:r w:rsidRPr="00EC6160">
              <w:rPr>
                <w:bCs/>
                <w:szCs w:val="24"/>
              </w:rPr>
              <w:t>鄭志忠</w:t>
            </w:r>
            <w:r w:rsidRPr="005C28FC">
              <w:rPr>
                <w:rFonts w:hint="eastAsia"/>
                <w:szCs w:val="24"/>
              </w:rPr>
              <w:t>老師負責。</w:t>
            </w:r>
          </w:p>
        </w:tc>
      </w:tr>
      <w:tr w:rsidR="005B5C2F" w:rsidRPr="00EC6160" w:rsidTr="001B0362">
        <w:trPr>
          <w:trHeight w:val="560"/>
        </w:trPr>
        <w:tc>
          <w:tcPr>
            <w:tcW w:w="2008" w:type="dxa"/>
            <w:vAlign w:val="center"/>
          </w:tcPr>
          <w:p w:rsidR="005B5C2F" w:rsidRPr="00EC6160" w:rsidRDefault="001B03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三</w:t>
            </w:r>
            <w:r w:rsidR="005B5C2F" w:rsidRPr="00EC6160">
              <w:rPr>
                <w:szCs w:val="24"/>
              </w:rPr>
              <w:t>、教學進度</w:t>
            </w:r>
          </w:p>
        </w:tc>
        <w:tc>
          <w:tcPr>
            <w:tcW w:w="6354" w:type="dxa"/>
            <w:gridSpan w:val="7"/>
            <w:vAlign w:val="center"/>
          </w:tcPr>
          <w:p w:rsidR="00A76BD7" w:rsidRDefault="00A76BD7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除了第一</w:t>
            </w:r>
            <w:proofErr w:type="gramStart"/>
            <w:r>
              <w:rPr>
                <w:rFonts w:hint="eastAsia"/>
                <w:szCs w:val="24"/>
              </w:rPr>
              <w:t>週</w:t>
            </w:r>
            <w:proofErr w:type="gramEnd"/>
            <w:r>
              <w:rPr>
                <w:rFonts w:hint="eastAsia"/>
                <w:szCs w:val="24"/>
              </w:rPr>
              <w:t>tea time</w:t>
            </w:r>
            <w:r>
              <w:rPr>
                <w:rFonts w:hint="eastAsia"/>
                <w:szCs w:val="24"/>
              </w:rPr>
              <w:t>，第</w:t>
            </w:r>
            <w:r w:rsidR="00010868">
              <w:rPr>
                <w:rFonts w:hint="eastAsia"/>
                <w:szCs w:val="24"/>
              </w:rPr>
              <w:t>十八</w:t>
            </w:r>
            <w:r>
              <w:rPr>
                <w:rFonts w:hint="eastAsia"/>
                <w:szCs w:val="24"/>
              </w:rPr>
              <w:t>週</w:t>
            </w:r>
            <w:r w:rsidR="00010868">
              <w:rPr>
                <w:rFonts w:hint="eastAsia"/>
                <w:szCs w:val="24"/>
              </w:rPr>
              <w:t>期末考週</w:t>
            </w:r>
            <w:r>
              <w:rPr>
                <w:rFonts w:ascii="PMingLiU" w:hAnsi="PMingLiU" w:hint="eastAsia"/>
                <w:szCs w:val="24"/>
              </w:rPr>
              <w:t>，以及</w:t>
            </w:r>
            <w:r>
              <w:rPr>
                <w:rFonts w:hint="eastAsia"/>
                <w:szCs w:val="24"/>
              </w:rPr>
              <w:t>3</w:t>
            </w:r>
            <w:r>
              <w:rPr>
                <w:rFonts w:hint="eastAsia"/>
                <w:szCs w:val="24"/>
              </w:rPr>
              <w:t>次邀約演講之外，預計</w:t>
            </w:r>
            <w:r w:rsidR="001B0362">
              <w:rPr>
                <w:rFonts w:hint="eastAsia"/>
                <w:szCs w:val="24"/>
              </w:rPr>
              <w:t>進行</w:t>
            </w:r>
            <w:r>
              <w:rPr>
                <w:rFonts w:hint="eastAsia"/>
                <w:szCs w:val="24"/>
              </w:rPr>
              <w:t>13</w:t>
            </w:r>
            <w:r>
              <w:rPr>
                <w:rFonts w:hint="eastAsia"/>
                <w:szCs w:val="24"/>
              </w:rPr>
              <w:t>週</w:t>
            </w:r>
            <w:r w:rsidR="003F745F">
              <w:rPr>
                <w:rFonts w:hint="eastAsia"/>
                <w:szCs w:val="24"/>
              </w:rPr>
              <w:t>（視修課人數而定）</w:t>
            </w:r>
            <w:r>
              <w:rPr>
                <w:rFonts w:ascii="PMingLiU" w:hAnsi="PMingLiU" w:hint="eastAsia"/>
                <w:szCs w:val="24"/>
              </w:rPr>
              <w:t>。</w:t>
            </w:r>
          </w:p>
          <w:p w:rsidR="004339EF" w:rsidRDefault="00427CC1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每週兩個場次，每場次約</w:t>
            </w:r>
            <w:r w:rsidR="003D4D1C">
              <w:rPr>
                <w:rFonts w:hint="eastAsia"/>
                <w:szCs w:val="24"/>
              </w:rPr>
              <w:t>5</w:t>
            </w:r>
            <w:r w:rsidR="00BB7501"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>分鐘。</w:t>
            </w:r>
          </w:p>
          <w:p w:rsidR="0079598E" w:rsidRDefault="0079598E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每場次分別由一位同學報告</w:t>
            </w:r>
            <w:r w:rsidR="00BB7501">
              <w:rPr>
                <w:rFonts w:hint="eastAsia"/>
                <w:szCs w:val="24"/>
              </w:rPr>
              <w:t>25</w:t>
            </w:r>
            <w:r>
              <w:rPr>
                <w:rFonts w:hint="eastAsia"/>
                <w:szCs w:val="24"/>
              </w:rPr>
              <w:t>分鐘，另一位同學評論</w:t>
            </w:r>
            <w:r>
              <w:rPr>
                <w:rFonts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分鐘，其餘</w:t>
            </w:r>
            <w:r w:rsidR="003D4D1C">
              <w:rPr>
                <w:rFonts w:hint="eastAsia"/>
                <w:szCs w:val="24"/>
              </w:rPr>
              <w:t>15</w:t>
            </w:r>
            <w:r>
              <w:rPr>
                <w:rFonts w:hint="eastAsia"/>
                <w:szCs w:val="24"/>
              </w:rPr>
              <w:t>分鐘由報告者回答評論以及開放課堂參與者自由討論。</w:t>
            </w:r>
          </w:p>
          <w:p w:rsidR="0079598E" w:rsidRDefault="0079598E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報告者必須在報告前</w:t>
            </w:r>
            <w:r w:rsidRPr="000733B4">
              <w:rPr>
                <w:rFonts w:ascii="DFKai-SB" w:eastAsia="DFKai-SB" w:hAnsi="DFKai-SB" w:hint="eastAsia"/>
                <w:b/>
                <w:szCs w:val="24"/>
              </w:rPr>
              <w:t>兩</w:t>
            </w:r>
            <w:proofErr w:type="gramStart"/>
            <w:r w:rsidRPr="000733B4">
              <w:rPr>
                <w:rFonts w:ascii="DFKai-SB" w:eastAsia="DFKai-SB" w:hAnsi="DFKai-SB" w:hint="eastAsia"/>
                <w:b/>
                <w:szCs w:val="24"/>
              </w:rPr>
              <w:t>週</w:t>
            </w:r>
            <w:proofErr w:type="gramEnd"/>
            <w:r>
              <w:rPr>
                <w:rFonts w:hint="eastAsia"/>
                <w:szCs w:val="24"/>
              </w:rPr>
              <w:t>印好相關文獻，分送課堂參與者，以便大家有充足的時間預先準備。</w:t>
            </w:r>
          </w:p>
          <w:p w:rsidR="0079598E" w:rsidRDefault="0079598E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報告者必須在報告</w:t>
            </w:r>
            <w:proofErr w:type="gramStart"/>
            <w:r>
              <w:rPr>
                <w:rFonts w:hint="eastAsia"/>
                <w:szCs w:val="24"/>
              </w:rPr>
              <w:t>前</w:t>
            </w:r>
            <w:r w:rsidRPr="000733B4">
              <w:rPr>
                <w:rFonts w:ascii="DFKai-SB" w:eastAsia="DFKai-SB" w:hAnsi="DFKai-SB" w:hint="eastAsia"/>
                <w:b/>
                <w:szCs w:val="24"/>
              </w:rPr>
              <w:t>兩</w:t>
            </w:r>
            <w:r>
              <w:rPr>
                <w:rFonts w:ascii="DFKai-SB" w:eastAsia="DFKai-SB" w:hAnsi="DFKai-SB" w:hint="eastAsia"/>
                <w:b/>
                <w:szCs w:val="24"/>
              </w:rPr>
              <w:t>天</w:t>
            </w:r>
            <w:r>
              <w:rPr>
                <w:rFonts w:hint="eastAsia"/>
                <w:szCs w:val="24"/>
              </w:rPr>
              <w:t>備好</w:t>
            </w:r>
            <w:proofErr w:type="gramEnd"/>
            <w:r>
              <w:rPr>
                <w:rFonts w:hint="eastAsia"/>
                <w:szCs w:val="24"/>
              </w:rPr>
              <w:t>報告大綱</w:t>
            </w:r>
            <w:r>
              <w:rPr>
                <w:rFonts w:ascii="PMingLiU" w:hAnsi="PMingLiU" w:hint="eastAsia"/>
                <w:szCs w:val="24"/>
              </w:rPr>
              <w:t>（說明主要問題、背景、核心主張與論辯，並提出相關的討論問題</w:t>
            </w:r>
            <w:r w:rsidR="00A76BD7">
              <w:rPr>
                <w:rFonts w:ascii="PMingLiU" w:hAnsi="PMingLiU" w:hint="eastAsia"/>
                <w:szCs w:val="24"/>
              </w:rPr>
              <w:t>，以及文章核心段落的</w:t>
            </w:r>
            <w:r w:rsidR="001B0362">
              <w:rPr>
                <w:rFonts w:ascii="PMingLiU" w:hAnsi="PMingLiU" w:hint="eastAsia"/>
                <w:szCs w:val="24"/>
              </w:rPr>
              <w:t>摘錄與</w:t>
            </w:r>
            <w:r w:rsidR="00A76BD7" w:rsidRPr="00A76BD7">
              <w:rPr>
                <w:rFonts w:ascii="DFKai-SB" w:eastAsia="DFKai-SB" w:hAnsi="DFKai-SB" w:hint="eastAsia"/>
                <w:b/>
                <w:szCs w:val="24"/>
              </w:rPr>
              <w:t>中文翻譯</w:t>
            </w:r>
            <w:r>
              <w:rPr>
                <w:rFonts w:ascii="PMingLiU" w:hAnsi="PMingLiU" w:hint="eastAsia"/>
                <w:szCs w:val="24"/>
              </w:rPr>
              <w:t>）</w:t>
            </w:r>
            <w:r>
              <w:rPr>
                <w:rFonts w:hint="eastAsia"/>
                <w:szCs w:val="24"/>
              </w:rPr>
              <w:t>，以</w:t>
            </w:r>
            <w:r>
              <w:rPr>
                <w:szCs w:val="24"/>
              </w:rPr>
              <w:t>E-</w:t>
            </w:r>
            <w:r>
              <w:rPr>
                <w:rFonts w:hint="eastAsia"/>
                <w:szCs w:val="24"/>
              </w:rPr>
              <w:t>ma</w:t>
            </w:r>
            <w:r>
              <w:rPr>
                <w:szCs w:val="24"/>
              </w:rPr>
              <w:t>i</w:t>
            </w:r>
            <w:r>
              <w:rPr>
                <w:rFonts w:hint="eastAsia"/>
                <w:szCs w:val="24"/>
              </w:rPr>
              <w:t>l</w:t>
            </w:r>
            <w:r>
              <w:rPr>
                <w:rFonts w:hint="eastAsia"/>
                <w:szCs w:val="24"/>
              </w:rPr>
              <w:t>寄送給課堂參與者。</w:t>
            </w:r>
          </w:p>
          <w:p w:rsidR="0079598E" w:rsidRDefault="0079598E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評論者必須仔細閱讀報告文獻與報告大綱，準備一篇評論於報告</w:t>
            </w:r>
            <w:r w:rsidRPr="001F0C86">
              <w:rPr>
                <w:rFonts w:ascii="DFKai-SB" w:eastAsia="DFKai-SB" w:hAnsi="DFKai-SB" w:hint="eastAsia"/>
                <w:b/>
                <w:szCs w:val="24"/>
              </w:rPr>
              <w:t>當天</w:t>
            </w:r>
            <w:r>
              <w:rPr>
                <w:rFonts w:hint="eastAsia"/>
                <w:szCs w:val="24"/>
              </w:rPr>
              <w:t>分發給課堂參與者，並仔細聆聽報告者講述，修正與補充備好的評論。</w:t>
            </w:r>
          </w:p>
          <w:p w:rsidR="0079598E" w:rsidRDefault="0079598E" w:rsidP="00AA59E3">
            <w:pPr>
              <w:numPr>
                <w:ilvl w:val="0"/>
                <w:numId w:val="5"/>
              </w:numPr>
              <w:spacing w:afterLines="25" w:after="90"/>
              <w:ind w:left="403" w:hanging="403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其餘課堂參與者必須仔細閱讀相關文獻，聆聽報告與評論，並適時提出自己的疑問、論點與批評。</w:t>
            </w:r>
          </w:p>
          <w:p w:rsidR="00360ED5" w:rsidRDefault="00360ED5" w:rsidP="00AA59E3">
            <w:pPr>
              <w:spacing w:beforeLines="50" w:before="180" w:afterLines="50" w:after="18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場次時間安排：</w:t>
            </w:r>
          </w:p>
          <w:p w:rsidR="00360ED5" w:rsidRDefault="00360ED5" w:rsidP="00360ED5">
            <w:pPr>
              <w:numPr>
                <w:ilvl w:val="0"/>
                <w:numId w:val="3"/>
              </w:num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15:</w:t>
            </w:r>
            <w:r w:rsidR="003D4D1C">
              <w:rPr>
                <w:rFonts w:hint="eastAsia"/>
                <w:szCs w:val="24"/>
              </w:rPr>
              <w:t>3</w:t>
            </w:r>
            <w:r>
              <w:rPr>
                <w:rFonts w:hint="eastAsia"/>
                <w:szCs w:val="24"/>
              </w:rPr>
              <w:t>0-16:</w:t>
            </w:r>
            <w:r w:rsidR="003D4D1C">
              <w:rPr>
                <w:rFonts w:hint="eastAsia"/>
                <w:szCs w:val="24"/>
              </w:rPr>
              <w:t>2</w:t>
            </w:r>
            <w:r w:rsidR="00BB7501">
              <w:rPr>
                <w:rFonts w:hint="eastAsia"/>
                <w:szCs w:val="24"/>
              </w:rPr>
              <w:t>0</w:t>
            </w:r>
          </w:p>
          <w:p w:rsidR="00360ED5" w:rsidRDefault="00360ED5" w:rsidP="00360ED5">
            <w:pPr>
              <w:ind w:left="36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15:</w:t>
            </w:r>
            <w:r w:rsidR="003D4D1C">
              <w:rPr>
                <w:rFonts w:hint="eastAsia"/>
                <w:szCs w:val="24"/>
              </w:rPr>
              <w:t>3</w:t>
            </w:r>
            <w:r>
              <w:rPr>
                <w:rFonts w:hint="eastAsia"/>
                <w:szCs w:val="24"/>
              </w:rPr>
              <w:t>0-1</w:t>
            </w:r>
            <w:r w:rsidR="00BB7501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55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報告</w:t>
            </w:r>
            <w:proofErr w:type="gramStart"/>
            <w:r w:rsidR="00BB7501">
              <w:rPr>
                <w:rFonts w:hint="eastAsia"/>
                <w:szCs w:val="24"/>
              </w:rPr>
              <w:t>一</w:t>
            </w:r>
            <w:proofErr w:type="gramEnd"/>
          </w:p>
          <w:p w:rsidR="00360ED5" w:rsidRDefault="00360ED5" w:rsidP="00360ED5">
            <w:pPr>
              <w:ind w:left="36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 w:rsidR="00BB7501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55</w:t>
            </w:r>
            <w:r>
              <w:rPr>
                <w:rFonts w:hint="eastAsia"/>
                <w:szCs w:val="24"/>
              </w:rPr>
              <w:t>-16:</w:t>
            </w:r>
            <w:r w:rsidR="00BB7501">
              <w:rPr>
                <w:rFonts w:hint="eastAsia"/>
                <w:szCs w:val="24"/>
              </w:rPr>
              <w:t>05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評論</w:t>
            </w:r>
            <w:proofErr w:type="gramStart"/>
            <w:r w:rsidR="00BB7501">
              <w:rPr>
                <w:rFonts w:hint="eastAsia"/>
                <w:szCs w:val="24"/>
              </w:rPr>
              <w:t>一</w:t>
            </w:r>
            <w:proofErr w:type="gramEnd"/>
          </w:p>
          <w:p w:rsidR="00360ED5" w:rsidRDefault="00360ED5" w:rsidP="00360ED5">
            <w:pPr>
              <w:ind w:left="36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16:0</w:t>
            </w:r>
            <w:r w:rsidR="00BB7501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-16:</w:t>
            </w:r>
            <w:r w:rsidR="00DF2DCF">
              <w:rPr>
                <w:rFonts w:hint="eastAsia"/>
                <w:szCs w:val="24"/>
              </w:rPr>
              <w:t>2</w:t>
            </w:r>
            <w:r w:rsidR="00BB7501"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討論</w:t>
            </w:r>
          </w:p>
          <w:p w:rsidR="00360ED5" w:rsidRDefault="00360ED5" w:rsidP="00360ED5">
            <w:pPr>
              <w:numPr>
                <w:ilvl w:val="0"/>
                <w:numId w:val="3"/>
              </w:numPr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16:</w:t>
            </w:r>
            <w:r w:rsidR="00DF2DCF">
              <w:rPr>
                <w:rFonts w:hint="eastAsia"/>
                <w:szCs w:val="24"/>
              </w:rPr>
              <w:t>3</w:t>
            </w:r>
            <w:r w:rsidR="00BB7501"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>-1</w:t>
            </w:r>
            <w:r w:rsidR="00DF2DCF">
              <w:rPr>
                <w:rFonts w:hint="eastAsia"/>
                <w:szCs w:val="24"/>
              </w:rPr>
              <w:t>7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2</w:t>
            </w:r>
            <w:r>
              <w:rPr>
                <w:rFonts w:hint="eastAsia"/>
                <w:szCs w:val="24"/>
              </w:rPr>
              <w:t>0</w:t>
            </w:r>
          </w:p>
          <w:p w:rsidR="00360ED5" w:rsidRDefault="00360ED5" w:rsidP="00360ED5">
            <w:pPr>
              <w:ind w:left="36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16:</w:t>
            </w:r>
            <w:r w:rsidR="00DF2DCF">
              <w:rPr>
                <w:rFonts w:hint="eastAsia"/>
                <w:szCs w:val="24"/>
              </w:rPr>
              <w:t>3</w:t>
            </w:r>
            <w:r w:rsidR="00BB7501">
              <w:rPr>
                <w:rFonts w:hint="eastAsia"/>
                <w:szCs w:val="24"/>
              </w:rPr>
              <w:t>0</w:t>
            </w:r>
            <w:r>
              <w:rPr>
                <w:rFonts w:hint="eastAsia"/>
                <w:szCs w:val="24"/>
              </w:rPr>
              <w:t>-1</w:t>
            </w:r>
            <w:r w:rsidR="00BB7501">
              <w:rPr>
                <w:rFonts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5</w:t>
            </w:r>
            <w:r w:rsidR="00DF2DCF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報告</w:t>
            </w:r>
            <w:r w:rsidR="00BB7501">
              <w:rPr>
                <w:rFonts w:hint="eastAsia"/>
                <w:szCs w:val="24"/>
              </w:rPr>
              <w:t>二</w:t>
            </w:r>
          </w:p>
          <w:p w:rsidR="00360ED5" w:rsidRDefault="00360ED5" w:rsidP="00360ED5">
            <w:pPr>
              <w:ind w:left="360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</w:t>
            </w:r>
            <w:r w:rsidR="00BB7501">
              <w:rPr>
                <w:rFonts w:hint="eastAsia"/>
                <w:szCs w:val="24"/>
              </w:rPr>
              <w:t>6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5</w:t>
            </w:r>
            <w:r w:rsidR="00DF2DCF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-17:</w:t>
            </w:r>
            <w:r w:rsidR="00BB7501">
              <w:rPr>
                <w:rFonts w:hint="eastAsia"/>
                <w:szCs w:val="24"/>
              </w:rPr>
              <w:t>0</w:t>
            </w:r>
            <w:r w:rsidR="00DF2DCF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>評論</w:t>
            </w:r>
            <w:r w:rsidR="00BB7501">
              <w:rPr>
                <w:rFonts w:hint="eastAsia"/>
                <w:szCs w:val="24"/>
              </w:rPr>
              <w:t>二</w:t>
            </w:r>
          </w:p>
          <w:p w:rsidR="00BE053D" w:rsidRPr="00EC6160" w:rsidRDefault="00360ED5" w:rsidP="00AA59E3">
            <w:pPr>
              <w:spacing w:afterLines="50" w:after="180"/>
              <w:ind w:left="357"/>
              <w:jc w:val="both"/>
              <w:rPr>
                <w:szCs w:val="24"/>
              </w:rPr>
            </w:pPr>
            <w:r>
              <w:rPr>
                <w:rFonts w:hint="eastAsia"/>
                <w:szCs w:val="24"/>
              </w:rPr>
              <w:t>17:</w:t>
            </w:r>
            <w:r w:rsidR="00BB7501">
              <w:rPr>
                <w:rFonts w:hint="eastAsia"/>
                <w:szCs w:val="24"/>
              </w:rPr>
              <w:t>0</w:t>
            </w:r>
            <w:r w:rsidR="00DF2DCF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-1</w:t>
            </w:r>
            <w:r w:rsidR="00DF2DCF">
              <w:rPr>
                <w:rFonts w:hint="eastAsia"/>
                <w:szCs w:val="24"/>
              </w:rPr>
              <w:t>7</w:t>
            </w:r>
            <w:r>
              <w:rPr>
                <w:rFonts w:hint="eastAsia"/>
                <w:szCs w:val="24"/>
              </w:rPr>
              <w:t>:</w:t>
            </w:r>
            <w:r w:rsidR="00BB7501">
              <w:rPr>
                <w:rFonts w:hint="eastAsia"/>
                <w:szCs w:val="24"/>
              </w:rPr>
              <w:t>2</w:t>
            </w:r>
            <w:r>
              <w:rPr>
                <w:rFonts w:hint="eastAsia"/>
                <w:szCs w:val="24"/>
              </w:rPr>
              <w:t xml:space="preserve">0  </w:t>
            </w:r>
            <w:r>
              <w:rPr>
                <w:rFonts w:hint="eastAsia"/>
                <w:szCs w:val="24"/>
              </w:rPr>
              <w:t>討論</w:t>
            </w:r>
            <w:r w:rsidR="00BE053D" w:rsidRPr="00EC6160">
              <w:rPr>
                <w:szCs w:val="24"/>
              </w:rPr>
              <w:t xml:space="preserve">              </w:t>
            </w:r>
          </w:p>
        </w:tc>
      </w:tr>
      <w:tr w:rsidR="005B5C2F" w:rsidRPr="00EC6160" w:rsidTr="001B0362">
        <w:trPr>
          <w:trHeight w:val="560"/>
        </w:trPr>
        <w:tc>
          <w:tcPr>
            <w:tcW w:w="2008" w:type="dxa"/>
            <w:vAlign w:val="center"/>
          </w:tcPr>
          <w:p w:rsidR="005B5C2F" w:rsidRPr="00EC6160" w:rsidRDefault="001B0362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四</w:t>
            </w:r>
            <w:r w:rsidR="005B5C2F" w:rsidRPr="00EC6160">
              <w:rPr>
                <w:szCs w:val="24"/>
              </w:rPr>
              <w:t>、成績考核</w:t>
            </w:r>
          </w:p>
        </w:tc>
        <w:tc>
          <w:tcPr>
            <w:tcW w:w="6354" w:type="dxa"/>
            <w:gridSpan w:val="7"/>
            <w:vAlign w:val="center"/>
          </w:tcPr>
          <w:p w:rsidR="005B5C2F" w:rsidRPr="00EC6160" w:rsidRDefault="00E4761F" w:rsidP="00753AFB">
            <w:pPr>
              <w:rPr>
                <w:szCs w:val="24"/>
              </w:rPr>
            </w:pPr>
            <w:r w:rsidRPr="00EC6160">
              <w:rPr>
                <w:rFonts w:hint="eastAsia"/>
                <w:szCs w:val="24"/>
              </w:rPr>
              <w:t>課堂</w:t>
            </w:r>
            <w:r w:rsidR="00CF6DBE">
              <w:rPr>
                <w:rFonts w:hint="eastAsia"/>
                <w:szCs w:val="24"/>
              </w:rPr>
              <w:t>與書面</w:t>
            </w:r>
            <w:r w:rsidR="004846BD" w:rsidRPr="00EC6160">
              <w:rPr>
                <w:szCs w:val="24"/>
              </w:rPr>
              <w:t>報告</w:t>
            </w:r>
            <w:r w:rsidR="00753AFB">
              <w:rPr>
                <w:rFonts w:hint="eastAsia"/>
                <w:szCs w:val="24"/>
              </w:rPr>
              <w:t>4</w:t>
            </w:r>
            <w:r w:rsidR="004846BD" w:rsidRPr="00EC6160">
              <w:rPr>
                <w:szCs w:val="24"/>
              </w:rPr>
              <w:t>0%</w:t>
            </w:r>
            <w:r w:rsidR="004846BD" w:rsidRPr="00EC6160">
              <w:rPr>
                <w:szCs w:val="24"/>
              </w:rPr>
              <w:t>；</w:t>
            </w:r>
            <w:r w:rsidR="00CF6DBE">
              <w:rPr>
                <w:rFonts w:hint="eastAsia"/>
                <w:szCs w:val="24"/>
              </w:rPr>
              <w:t>翻譯</w:t>
            </w:r>
            <w:r w:rsidR="00753AFB">
              <w:rPr>
                <w:rFonts w:hint="eastAsia"/>
                <w:szCs w:val="24"/>
              </w:rPr>
              <w:t>2</w:t>
            </w:r>
            <w:r w:rsidR="00CF6DBE">
              <w:rPr>
                <w:rFonts w:hint="eastAsia"/>
                <w:szCs w:val="24"/>
              </w:rPr>
              <w:t>0</w:t>
            </w:r>
            <w:r w:rsidR="00CF6DBE" w:rsidRPr="00EC6160">
              <w:rPr>
                <w:szCs w:val="24"/>
              </w:rPr>
              <w:t>%</w:t>
            </w:r>
            <w:r w:rsidR="00CF6DBE">
              <w:rPr>
                <w:rFonts w:hint="eastAsia"/>
                <w:szCs w:val="24"/>
              </w:rPr>
              <w:t>；</w:t>
            </w:r>
            <w:r w:rsidR="00427CC1">
              <w:rPr>
                <w:rFonts w:hint="eastAsia"/>
                <w:szCs w:val="24"/>
              </w:rPr>
              <w:t>評論</w:t>
            </w:r>
            <w:r w:rsidR="00427CC1">
              <w:rPr>
                <w:rFonts w:hint="eastAsia"/>
                <w:szCs w:val="24"/>
              </w:rPr>
              <w:t>20</w:t>
            </w:r>
            <w:r w:rsidR="00427CC1" w:rsidRPr="00EC6160">
              <w:rPr>
                <w:szCs w:val="24"/>
              </w:rPr>
              <w:t>%</w:t>
            </w:r>
            <w:r w:rsidR="00427CC1">
              <w:rPr>
                <w:rFonts w:hint="eastAsia"/>
                <w:szCs w:val="24"/>
              </w:rPr>
              <w:t>；課堂參與討論</w:t>
            </w:r>
            <w:r w:rsidR="00427CC1">
              <w:rPr>
                <w:rFonts w:hint="eastAsia"/>
                <w:szCs w:val="24"/>
              </w:rPr>
              <w:t>2</w:t>
            </w:r>
            <w:r w:rsidR="004846BD" w:rsidRPr="00EC6160">
              <w:rPr>
                <w:szCs w:val="24"/>
              </w:rPr>
              <w:t>0%</w:t>
            </w:r>
            <w:r w:rsidR="004846BD" w:rsidRPr="00EC6160">
              <w:rPr>
                <w:szCs w:val="24"/>
              </w:rPr>
              <w:t>。</w:t>
            </w:r>
          </w:p>
        </w:tc>
      </w:tr>
    </w:tbl>
    <w:p w:rsidR="005B5C2F" w:rsidRPr="00EC6160" w:rsidRDefault="005B5C2F" w:rsidP="00057C50">
      <w:pPr>
        <w:rPr>
          <w:szCs w:val="24"/>
        </w:rPr>
      </w:pPr>
    </w:p>
    <w:sectPr w:rsidR="005B5C2F" w:rsidRPr="00EC61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9AB" w:rsidRDefault="00D579AB">
      <w:r>
        <w:separator/>
      </w:r>
    </w:p>
  </w:endnote>
  <w:endnote w:type="continuationSeparator" w:id="0">
    <w:p w:rsidR="00D579AB" w:rsidRDefault="00D5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9AB" w:rsidRDefault="00D579AB">
      <w:r>
        <w:separator/>
      </w:r>
    </w:p>
  </w:footnote>
  <w:footnote w:type="continuationSeparator" w:id="0">
    <w:p w:rsidR="00D579AB" w:rsidRDefault="00D5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E0C52"/>
    <w:multiLevelType w:val="hybridMultilevel"/>
    <w:tmpl w:val="C0F4DEB6"/>
    <w:lvl w:ilvl="0" w:tplc="4E34B808">
      <w:start w:val="1"/>
      <w:numFmt w:val="decimal"/>
      <w:lvlText w:val="(%1)"/>
      <w:lvlJc w:val="left"/>
      <w:pPr>
        <w:ind w:left="7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1" w:hanging="480"/>
      </w:pPr>
    </w:lvl>
    <w:lvl w:ilvl="2" w:tplc="0409001B" w:tentative="1">
      <w:start w:val="1"/>
      <w:numFmt w:val="lowerRoman"/>
      <w:lvlText w:val="%3."/>
      <w:lvlJc w:val="right"/>
      <w:pPr>
        <w:ind w:left="1841" w:hanging="480"/>
      </w:pPr>
    </w:lvl>
    <w:lvl w:ilvl="3" w:tplc="0409000F" w:tentative="1">
      <w:start w:val="1"/>
      <w:numFmt w:val="decimal"/>
      <w:lvlText w:val="%4."/>
      <w:lvlJc w:val="left"/>
      <w:pPr>
        <w:ind w:left="23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1" w:hanging="480"/>
      </w:pPr>
    </w:lvl>
    <w:lvl w:ilvl="5" w:tplc="0409001B" w:tentative="1">
      <w:start w:val="1"/>
      <w:numFmt w:val="lowerRoman"/>
      <w:lvlText w:val="%6."/>
      <w:lvlJc w:val="right"/>
      <w:pPr>
        <w:ind w:left="3281" w:hanging="480"/>
      </w:pPr>
    </w:lvl>
    <w:lvl w:ilvl="6" w:tplc="0409000F" w:tentative="1">
      <w:start w:val="1"/>
      <w:numFmt w:val="decimal"/>
      <w:lvlText w:val="%7."/>
      <w:lvlJc w:val="left"/>
      <w:pPr>
        <w:ind w:left="37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1" w:hanging="480"/>
      </w:pPr>
    </w:lvl>
    <w:lvl w:ilvl="8" w:tplc="0409001B" w:tentative="1">
      <w:start w:val="1"/>
      <w:numFmt w:val="lowerRoman"/>
      <w:lvlText w:val="%9."/>
      <w:lvlJc w:val="right"/>
      <w:pPr>
        <w:ind w:left="4721" w:hanging="480"/>
      </w:pPr>
    </w:lvl>
  </w:abstractNum>
  <w:abstractNum w:abstractNumId="1" w15:restartNumberingAfterBreak="0">
    <w:nsid w:val="29B845B3"/>
    <w:multiLevelType w:val="hybridMultilevel"/>
    <w:tmpl w:val="B9464432"/>
    <w:lvl w:ilvl="0" w:tplc="A98871B6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33EE5F82"/>
    <w:multiLevelType w:val="hybridMultilevel"/>
    <w:tmpl w:val="4F2A6AA6"/>
    <w:lvl w:ilvl="0" w:tplc="AD5ADB7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931D0F"/>
    <w:multiLevelType w:val="hybridMultilevel"/>
    <w:tmpl w:val="52F88482"/>
    <w:lvl w:ilvl="0" w:tplc="F564B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7A2538"/>
    <w:multiLevelType w:val="hybridMultilevel"/>
    <w:tmpl w:val="F02EA1BC"/>
    <w:lvl w:ilvl="0" w:tplc="D0DC3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F"/>
    <w:rsid w:val="00007421"/>
    <w:rsid w:val="000102D7"/>
    <w:rsid w:val="00010868"/>
    <w:rsid w:val="000143EC"/>
    <w:rsid w:val="00057C50"/>
    <w:rsid w:val="00065410"/>
    <w:rsid w:val="00072DDA"/>
    <w:rsid w:val="000733B4"/>
    <w:rsid w:val="00075477"/>
    <w:rsid w:val="000A40FA"/>
    <w:rsid w:val="000A60A6"/>
    <w:rsid w:val="000A7E03"/>
    <w:rsid w:val="000A7E7A"/>
    <w:rsid w:val="000C77B9"/>
    <w:rsid w:val="001072BB"/>
    <w:rsid w:val="001252A0"/>
    <w:rsid w:val="001312CA"/>
    <w:rsid w:val="00135318"/>
    <w:rsid w:val="001372DC"/>
    <w:rsid w:val="00151A9C"/>
    <w:rsid w:val="00156A0F"/>
    <w:rsid w:val="001646EC"/>
    <w:rsid w:val="00165DB5"/>
    <w:rsid w:val="001679A1"/>
    <w:rsid w:val="001A1270"/>
    <w:rsid w:val="001B0362"/>
    <w:rsid w:val="001B3C62"/>
    <w:rsid w:val="001C4170"/>
    <w:rsid w:val="001D019A"/>
    <w:rsid w:val="001D3F84"/>
    <w:rsid w:val="001D4FF0"/>
    <w:rsid w:val="001F0C86"/>
    <w:rsid w:val="00207A6F"/>
    <w:rsid w:val="00215121"/>
    <w:rsid w:val="0022382E"/>
    <w:rsid w:val="00273E05"/>
    <w:rsid w:val="00277DDF"/>
    <w:rsid w:val="00280CED"/>
    <w:rsid w:val="00293819"/>
    <w:rsid w:val="002B0C18"/>
    <w:rsid w:val="002B2ABC"/>
    <w:rsid w:val="002C4042"/>
    <w:rsid w:val="002C4787"/>
    <w:rsid w:val="002C5FFB"/>
    <w:rsid w:val="002D7477"/>
    <w:rsid w:val="002E6498"/>
    <w:rsid w:val="002F6A59"/>
    <w:rsid w:val="0030165F"/>
    <w:rsid w:val="00306E93"/>
    <w:rsid w:val="00307AB8"/>
    <w:rsid w:val="003121BB"/>
    <w:rsid w:val="00340ACF"/>
    <w:rsid w:val="00354E59"/>
    <w:rsid w:val="00360ED5"/>
    <w:rsid w:val="003729F5"/>
    <w:rsid w:val="00381514"/>
    <w:rsid w:val="00391C77"/>
    <w:rsid w:val="003A1148"/>
    <w:rsid w:val="003A17CC"/>
    <w:rsid w:val="003A5F71"/>
    <w:rsid w:val="003A704A"/>
    <w:rsid w:val="003A7361"/>
    <w:rsid w:val="003D4D1C"/>
    <w:rsid w:val="003F745F"/>
    <w:rsid w:val="00401998"/>
    <w:rsid w:val="00402202"/>
    <w:rsid w:val="004154F8"/>
    <w:rsid w:val="00417168"/>
    <w:rsid w:val="00422D56"/>
    <w:rsid w:val="00427CC1"/>
    <w:rsid w:val="004339EF"/>
    <w:rsid w:val="00467B14"/>
    <w:rsid w:val="00472517"/>
    <w:rsid w:val="004846BD"/>
    <w:rsid w:val="0048596B"/>
    <w:rsid w:val="004C1B92"/>
    <w:rsid w:val="004C764F"/>
    <w:rsid w:val="005123EF"/>
    <w:rsid w:val="005135A9"/>
    <w:rsid w:val="00523B07"/>
    <w:rsid w:val="00525E28"/>
    <w:rsid w:val="00526A11"/>
    <w:rsid w:val="0053495B"/>
    <w:rsid w:val="005409B6"/>
    <w:rsid w:val="0058774B"/>
    <w:rsid w:val="005A5F49"/>
    <w:rsid w:val="005B15F6"/>
    <w:rsid w:val="005B5C2F"/>
    <w:rsid w:val="005C28FC"/>
    <w:rsid w:val="00613CC3"/>
    <w:rsid w:val="00624E87"/>
    <w:rsid w:val="00633319"/>
    <w:rsid w:val="006723DA"/>
    <w:rsid w:val="00672ADD"/>
    <w:rsid w:val="00684FB9"/>
    <w:rsid w:val="00693B35"/>
    <w:rsid w:val="006A7724"/>
    <w:rsid w:val="006D1313"/>
    <w:rsid w:val="006D2C60"/>
    <w:rsid w:val="00711887"/>
    <w:rsid w:val="00712C10"/>
    <w:rsid w:val="00714A56"/>
    <w:rsid w:val="00716802"/>
    <w:rsid w:val="00753AFB"/>
    <w:rsid w:val="00787F15"/>
    <w:rsid w:val="00790224"/>
    <w:rsid w:val="0079598E"/>
    <w:rsid w:val="007970C1"/>
    <w:rsid w:val="00805F26"/>
    <w:rsid w:val="008147B3"/>
    <w:rsid w:val="00827E56"/>
    <w:rsid w:val="0085407C"/>
    <w:rsid w:val="0086192B"/>
    <w:rsid w:val="008700B3"/>
    <w:rsid w:val="00874F09"/>
    <w:rsid w:val="0087583D"/>
    <w:rsid w:val="00876619"/>
    <w:rsid w:val="008841EA"/>
    <w:rsid w:val="008A329D"/>
    <w:rsid w:val="008A6CD3"/>
    <w:rsid w:val="008C5A44"/>
    <w:rsid w:val="008D623A"/>
    <w:rsid w:val="008E7F57"/>
    <w:rsid w:val="00903D80"/>
    <w:rsid w:val="009041B2"/>
    <w:rsid w:val="00911A44"/>
    <w:rsid w:val="009310CA"/>
    <w:rsid w:val="00942700"/>
    <w:rsid w:val="00955205"/>
    <w:rsid w:val="00960950"/>
    <w:rsid w:val="009630DE"/>
    <w:rsid w:val="00995510"/>
    <w:rsid w:val="00997E9E"/>
    <w:rsid w:val="009A27D9"/>
    <w:rsid w:val="009A33B9"/>
    <w:rsid w:val="009A3937"/>
    <w:rsid w:val="009A5DEC"/>
    <w:rsid w:val="009A6F0A"/>
    <w:rsid w:val="009D5A53"/>
    <w:rsid w:val="009D6784"/>
    <w:rsid w:val="009E074C"/>
    <w:rsid w:val="009E5618"/>
    <w:rsid w:val="009F5D1D"/>
    <w:rsid w:val="00A02F98"/>
    <w:rsid w:val="00A1308B"/>
    <w:rsid w:val="00A1569E"/>
    <w:rsid w:val="00A3271B"/>
    <w:rsid w:val="00A42105"/>
    <w:rsid w:val="00A46A8F"/>
    <w:rsid w:val="00A53696"/>
    <w:rsid w:val="00A76BD7"/>
    <w:rsid w:val="00A90233"/>
    <w:rsid w:val="00AA59E3"/>
    <w:rsid w:val="00AB43F8"/>
    <w:rsid w:val="00AC3F46"/>
    <w:rsid w:val="00AD1D15"/>
    <w:rsid w:val="00AE2E50"/>
    <w:rsid w:val="00AE52F2"/>
    <w:rsid w:val="00AF4F8A"/>
    <w:rsid w:val="00B12C09"/>
    <w:rsid w:val="00B16D46"/>
    <w:rsid w:val="00B20198"/>
    <w:rsid w:val="00B22F33"/>
    <w:rsid w:val="00B416E8"/>
    <w:rsid w:val="00B45869"/>
    <w:rsid w:val="00B74C49"/>
    <w:rsid w:val="00B86099"/>
    <w:rsid w:val="00B873BC"/>
    <w:rsid w:val="00B940C8"/>
    <w:rsid w:val="00BB29DB"/>
    <w:rsid w:val="00BB7501"/>
    <w:rsid w:val="00BE053D"/>
    <w:rsid w:val="00BE1D69"/>
    <w:rsid w:val="00C12172"/>
    <w:rsid w:val="00C15F8E"/>
    <w:rsid w:val="00C3261E"/>
    <w:rsid w:val="00C3320E"/>
    <w:rsid w:val="00C438E9"/>
    <w:rsid w:val="00C44B31"/>
    <w:rsid w:val="00C45232"/>
    <w:rsid w:val="00C8059C"/>
    <w:rsid w:val="00C85273"/>
    <w:rsid w:val="00C94EEE"/>
    <w:rsid w:val="00C973F6"/>
    <w:rsid w:val="00CA270E"/>
    <w:rsid w:val="00CB59CB"/>
    <w:rsid w:val="00CC0646"/>
    <w:rsid w:val="00CC6B55"/>
    <w:rsid w:val="00CE0354"/>
    <w:rsid w:val="00CE2E33"/>
    <w:rsid w:val="00CF6DBE"/>
    <w:rsid w:val="00D221D0"/>
    <w:rsid w:val="00D26302"/>
    <w:rsid w:val="00D43C0F"/>
    <w:rsid w:val="00D47F8B"/>
    <w:rsid w:val="00D579AB"/>
    <w:rsid w:val="00D61C05"/>
    <w:rsid w:val="00D82D18"/>
    <w:rsid w:val="00D92E24"/>
    <w:rsid w:val="00DA547A"/>
    <w:rsid w:val="00DB3BCD"/>
    <w:rsid w:val="00DD0A6B"/>
    <w:rsid w:val="00DF2DCF"/>
    <w:rsid w:val="00DF35A5"/>
    <w:rsid w:val="00E025ED"/>
    <w:rsid w:val="00E06678"/>
    <w:rsid w:val="00E401F2"/>
    <w:rsid w:val="00E436BB"/>
    <w:rsid w:val="00E4761F"/>
    <w:rsid w:val="00E607CE"/>
    <w:rsid w:val="00E629CD"/>
    <w:rsid w:val="00E67191"/>
    <w:rsid w:val="00E673DC"/>
    <w:rsid w:val="00E67837"/>
    <w:rsid w:val="00E76FB9"/>
    <w:rsid w:val="00E94047"/>
    <w:rsid w:val="00EA2D3F"/>
    <w:rsid w:val="00EB6042"/>
    <w:rsid w:val="00EC4410"/>
    <w:rsid w:val="00EC6160"/>
    <w:rsid w:val="00EC69EE"/>
    <w:rsid w:val="00EC73E0"/>
    <w:rsid w:val="00EE791E"/>
    <w:rsid w:val="00EF6264"/>
    <w:rsid w:val="00F011A3"/>
    <w:rsid w:val="00F02131"/>
    <w:rsid w:val="00F1658E"/>
    <w:rsid w:val="00F3383A"/>
    <w:rsid w:val="00F607A1"/>
    <w:rsid w:val="00F85193"/>
    <w:rsid w:val="00F87830"/>
    <w:rsid w:val="00FA25FB"/>
    <w:rsid w:val="00FB0544"/>
    <w:rsid w:val="00FB17AA"/>
    <w:rsid w:val="00FE608A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5:docId w15:val="{81944C32-4E66-4E49-AA4D-FE4992E8E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semiHidden/>
    <w:rsid w:val="00C44B31"/>
    <w:rPr>
      <w:rFonts w:ascii="Arial" w:hAnsi="Arial"/>
      <w:sz w:val="18"/>
      <w:szCs w:val="18"/>
    </w:rPr>
  </w:style>
  <w:style w:type="character" w:styleId="a6">
    <w:name w:val="Strong"/>
    <w:qFormat/>
    <w:rsid w:val="0087583D"/>
    <w:rPr>
      <w:b/>
      <w:bCs/>
    </w:rPr>
  </w:style>
  <w:style w:type="character" w:styleId="a7">
    <w:name w:val="Emphasis"/>
    <w:uiPriority w:val="20"/>
    <w:qFormat/>
    <w:rsid w:val="00633319"/>
    <w:rPr>
      <w:i/>
      <w:iCs/>
    </w:rPr>
  </w:style>
  <w:style w:type="character" w:customStyle="1" w:styleId="apple-converted-space">
    <w:name w:val="apple-converted-space"/>
    <w:rsid w:val="006A7724"/>
  </w:style>
  <w:style w:type="paragraph" w:customStyle="1" w:styleId="Default">
    <w:name w:val="Default"/>
    <w:rsid w:val="005C28FC"/>
    <w:pPr>
      <w:widowControl w:val="0"/>
      <w:autoSpaceDE w:val="0"/>
      <w:autoSpaceDN w:val="0"/>
      <w:adjustRightInd w:val="0"/>
    </w:pPr>
    <w:rPr>
      <w:rFonts w:ascii="PMingLiU" w:cs="PMingLiU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7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70E37-FFE8-401E-A368-C497E5B4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756</Words>
  <Characters>192</Characters>
  <Application>Microsoft Office Word</Application>
  <DocSecurity>0</DocSecurity>
  <Lines>1</Lines>
  <Paragraphs>1</Paragraphs>
  <ScaleCrop>false</ScaleCrop>
  <Company>清華大學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清華大學教學大綱</dc:title>
  <dc:subject/>
  <dc:creator>課務組</dc:creator>
  <cp:keywords/>
  <cp:lastModifiedBy>jj jeng</cp:lastModifiedBy>
  <cp:revision>18</cp:revision>
  <cp:lastPrinted>2005-04-19T02:18:00Z</cp:lastPrinted>
  <dcterms:created xsi:type="dcterms:W3CDTF">2016-10-19T10:05:00Z</dcterms:created>
  <dcterms:modified xsi:type="dcterms:W3CDTF">2019-10-29T06:54:00Z</dcterms:modified>
</cp:coreProperties>
</file>