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43" w:rsidRDefault="00A42C43">
      <w:pPr>
        <w:rPr>
          <w:rFonts w:ascii="Times New Roman" w:hAnsi="Times New Roman" w:cs="Times New Roman" w:hint="eastAsia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Perception and Deception</w:t>
      </w:r>
    </w:p>
    <w:p w:rsidR="008D6BC8" w:rsidRPr="00A42C43" w:rsidRDefault="00C835B4">
      <w:pPr>
        <w:rPr>
          <w:rFonts w:ascii="Times New Roman" w:hAnsi="Times New Roman" w:cs="Times New Roman" w:hint="eastAsia"/>
          <w:sz w:val="28"/>
          <w:szCs w:val="28"/>
        </w:rPr>
      </w:pPr>
      <w:r w:rsidRPr="00A42C43">
        <w:rPr>
          <w:rFonts w:ascii="Times New Roman" w:hAnsi="Times New Roman" w:cs="Times New Roman" w:hint="eastAsia"/>
          <w:sz w:val="28"/>
          <w:szCs w:val="28"/>
        </w:rPr>
        <w:t>How</w:t>
      </w:r>
      <w:r w:rsidR="00432C4D" w:rsidRPr="00A42C43">
        <w:rPr>
          <w:rFonts w:ascii="Times New Roman" w:hAnsi="Times New Roman" w:cs="Times New Roman" w:hint="eastAsia"/>
          <w:sz w:val="28"/>
          <w:szCs w:val="28"/>
        </w:rPr>
        <w:t xml:space="preserve"> Mimesis W</w:t>
      </w:r>
      <w:r w:rsidR="00C60E3A" w:rsidRPr="00A42C43">
        <w:rPr>
          <w:rFonts w:ascii="Times New Roman" w:hAnsi="Times New Roman" w:cs="Times New Roman" w:hint="eastAsia"/>
          <w:sz w:val="28"/>
          <w:szCs w:val="28"/>
        </w:rPr>
        <w:t>orks upon Plato</w:t>
      </w:r>
      <w:r w:rsidR="00C60E3A" w:rsidRPr="00A42C43">
        <w:rPr>
          <w:rFonts w:ascii="Times New Roman" w:hAnsi="Times New Roman" w:cs="Times New Roman"/>
          <w:sz w:val="28"/>
          <w:szCs w:val="28"/>
        </w:rPr>
        <w:t>’</w:t>
      </w:r>
      <w:r w:rsidR="00432C4D" w:rsidRPr="00A42C43">
        <w:rPr>
          <w:rFonts w:ascii="Times New Roman" w:hAnsi="Times New Roman" w:cs="Times New Roman" w:hint="eastAsia"/>
          <w:sz w:val="28"/>
          <w:szCs w:val="28"/>
        </w:rPr>
        <w:t>s Tripartite S</w:t>
      </w:r>
      <w:r w:rsidR="00C60E3A" w:rsidRPr="00A42C43">
        <w:rPr>
          <w:rFonts w:ascii="Times New Roman" w:hAnsi="Times New Roman" w:cs="Times New Roman" w:hint="eastAsia"/>
          <w:sz w:val="28"/>
          <w:szCs w:val="28"/>
        </w:rPr>
        <w:t>oul?</w:t>
      </w:r>
    </w:p>
    <w:p w:rsidR="00F22450" w:rsidRPr="00C91DB9" w:rsidRDefault="00C60E3A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「再現」</w:t>
      </w:r>
      <w:r w:rsidR="005A225E">
        <w:rPr>
          <w:rFonts w:ascii="標楷體" w:eastAsia="標楷體" w:hAnsi="標楷體" w:cs="Times New Roman" w:hint="eastAsia"/>
        </w:rPr>
        <w:t>如何欺騙柏拉圖的三分靈魂？</w:t>
      </w:r>
    </w:p>
    <w:p w:rsidR="005D0718" w:rsidRDefault="005D0718">
      <w:pPr>
        <w:rPr>
          <w:rFonts w:ascii="Times New Roman" w:eastAsia="標楷體" w:hAnsi="標楷體" w:cs="Times New Roman" w:hint="eastAsia"/>
          <w:sz w:val="20"/>
          <w:szCs w:val="20"/>
        </w:rPr>
      </w:pPr>
      <w:r w:rsidRPr="005D0718">
        <w:rPr>
          <w:rFonts w:ascii="Times New Roman" w:eastAsia="標楷體" w:hAnsi="標楷體" w:cs="Times New Roman"/>
          <w:sz w:val="20"/>
          <w:szCs w:val="20"/>
        </w:rPr>
        <w:t>文化哲學</w:t>
      </w:r>
      <w:r>
        <w:rPr>
          <w:rFonts w:ascii="Times New Roman" w:eastAsia="標楷體" w:hAnsi="標楷體" w:cs="Times New Roman" w:hint="eastAsia"/>
          <w:sz w:val="20"/>
          <w:szCs w:val="20"/>
        </w:rPr>
        <w:t>系何畫</w:t>
      </w:r>
      <w:proofErr w:type="gramStart"/>
      <w:r>
        <w:rPr>
          <w:rFonts w:ascii="Times New Roman" w:eastAsia="標楷體" w:hAnsi="標楷體" w:cs="Times New Roman" w:hint="eastAsia"/>
          <w:sz w:val="20"/>
          <w:szCs w:val="20"/>
        </w:rPr>
        <w:t>瑰</w:t>
      </w:r>
      <w:proofErr w:type="gramEnd"/>
    </w:p>
    <w:p w:rsidR="00F22450" w:rsidRPr="005D0718" w:rsidRDefault="00940D51">
      <w:pPr>
        <w:rPr>
          <w:rFonts w:ascii="Times New Roman" w:eastAsia="標楷體" w:hAnsi="Times New Roman" w:cs="Times New Roman"/>
          <w:sz w:val="20"/>
          <w:szCs w:val="20"/>
        </w:rPr>
      </w:pPr>
      <w:proofErr w:type="spellStart"/>
      <w:r w:rsidRPr="005D0718">
        <w:rPr>
          <w:rFonts w:ascii="Times New Roman" w:eastAsia="標楷體" w:hAnsi="Times New Roman" w:cs="Times New Roman"/>
          <w:sz w:val="20"/>
          <w:szCs w:val="20"/>
        </w:rPr>
        <w:t>Hua-kuei</w:t>
      </w:r>
      <w:proofErr w:type="spellEnd"/>
      <w:r w:rsidRPr="005D0718">
        <w:rPr>
          <w:rFonts w:ascii="Times New Roman" w:eastAsia="標楷體" w:hAnsi="Times New Roman" w:cs="Times New Roman"/>
          <w:sz w:val="20"/>
          <w:szCs w:val="20"/>
        </w:rPr>
        <w:t xml:space="preserve"> Ho, Chinese Culture University, Taiwan</w:t>
      </w:r>
    </w:p>
    <w:p w:rsidR="005611B6" w:rsidRDefault="005611B6" w:rsidP="006C4A09">
      <w:pPr>
        <w:rPr>
          <w:rFonts w:ascii="Times New Roman" w:hAnsi="Times New Roman" w:cs="Times New Roman" w:hint="eastAsia"/>
        </w:rPr>
      </w:pPr>
    </w:p>
    <w:p w:rsidR="00130D46" w:rsidRPr="005611B6" w:rsidRDefault="00B0562F" w:rsidP="006C4A09">
      <w:pPr>
        <w:rPr>
          <w:rFonts w:ascii="Times New Roman" w:eastAsia="標楷體" w:hAnsi="Times New Roman" w:cs="Times New Roman" w:hint="eastAsia"/>
          <w:sz w:val="22"/>
        </w:rPr>
      </w:pPr>
      <w:r w:rsidRPr="005611B6">
        <w:rPr>
          <w:rFonts w:ascii="Times New Roman" w:eastAsia="標楷體" w:hAnsi="Times New Roman" w:cs="Times New Roman" w:hint="eastAsia"/>
          <w:sz w:val="22"/>
        </w:rPr>
        <w:tab/>
      </w:r>
      <w:r w:rsidR="000D3619" w:rsidRPr="005611B6">
        <w:rPr>
          <w:rFonts w:ascii="Times New Roman" w:eastAsia="標楷體" w:hAnsi="Times New Roman" w:cs="Times New Roman" w:hint="eastAsia"/>
          <w:sz w:val="22"/>
        </w:rPr>
        <w:t xml:space="preserve">As Aristotle complains, </w:t>
      </w:r>
      <w:proofErr w:type="spellStart"/>
      <w:r w:rsidR="00890C37" w:rsidRPr="005611B6">
        <w:rPr>
          <w:rFonts w:ascii="Palatino Linotype" w:eastAsia="標楷體" w:hAnsi="Palatino Linotype" w:cs="Times New Roman"/>
          <w:sz w:val="22"/>
        </w:rPr>
        <w:t>ψυχή</w:t>
      </w:r>
      <w:proofErr w:type="spellEnd"/>
      <w:r w:rsidR="00890C37" w:rsidRPr="005611B6">
        <w:rPr>
          <w:rFonts w:ascii="Palatino Linotype" w:eastAsia="標楷體" w:hAnsi="Palatino Linotype" w:cs="Times New Roman" w:hint="eastAsia"/>
          <w:sz w:val="22"/>
        </w:rPr>
        <w:t xml:space="preserve"> </w:t>
      </w:r>
      <w:r w:rsidR="00890C37" w:rsidRPr="005611B6">
        <w:rPr>
          <w:rFonts w:ascii="Times New Roman" w:eastAsia="標楷體" w:hAnsi="Times New Roman" w:cs="Times New Roman" w:hint="eastAsia"/>
          <w:sz w:val="22"/>
        </w:rPr>
        <w:t>(soul/mind)</w:t>
      </w:r>
      <w:r w:rsidR="000D3619" w:rsidRPr="005611B6">
        <w:rPr>
          <w:rFonts w:ascii="Times New Roman" w:eastAsia="標楷體" w:hAnsi="Times New Roman" w:cs="Times New Roman" w:hint="eastAsia"/>
          <w:sz w:val="22"/>
        </w:rPr>
        <w:t xml:space="preserve"> cannot be simplified as three elements</w:t>
      </w:r>
      <w:r w:rsidR="000D3619" w:rsidRPr="005611B6">
        <w:rPr>
          <w:rFonts w:ascii="Times New Roman" w:eastAsia="標楷體" w:hAnsi="Times New Roman" w:cs="Times New Roman"/>
          <w:sz w:val="22"/>
        </w:rPr>
        <w:t>—</w:t>
      </w:r>
      <w:r w:rsidR="000D3619" w:rsidRPr="005611B6">
        <w:rPr>
          <w:rFonts w:ascii="Times New Roman" w:eastAsia="標楷體" w:hAnsi="Times New Roman" w:cs="Times New Roman" w:hint="eastAsia"/>
          <w:sz w:val="22"/>
        </w:rPr>
        <w:t xml:space="preserve">the reasoning, </w:t>
      </w:r>
      <w:r w:rsidR="000D3619" w:rsidRPr="005611B6">
        <w:rPr>
          <w:rFonts w:ascii="Times New Roman" w:eastAsia="標楷體" w:hAnsi="Times New Roman" w:cs="Times New Roman"/>
          <w:sz w:val="22"/>
        </w:rPr>
        <w:t>the</w:t>
      </w:r>
      <w:r w:rsidR="000D3619" w:rsidRPr="005611B6">
        <w:rPr>
          <w:rFonts w:ascii="Times New Roman" w:eastAsia="標楷體" w:hAnsi="Times New Roman" w:cs="Times New Roman" w:hint="eastAsia"/>
          <w:sz w:val="22"/>
        </w:rPr>
        <w:t xml:space="preserve"> spirited and the appetitive, or two elements</w:t>
      </w:r>
      <w:r w:rsidR="000D3619" w:rsidRPr="005611B6">
        <w:rPr>
          <w:rFonts w:ascii="Times New Roman" w:eastAsia="標楷體" w:hAnsi="Times New Roman" w:cs="Times New Roman"/>
          <w:sz w:val="22"/>
        </w:rPr>
        <w:t>—</w:t>
      </w:r>
      <w:r w:rsidR="000D3619" w:rsidRPr="005611B6">
        <w:rPr>
          <w:rFonts w:ascii="Times New Roman" w:eastAsia="標楷體" w:hAnsi="Times New Roman" w:cs="Times New Roman" w:hint="eastAsia"/>
          <w:sz w:val="22"/>
        </w:rPr>
        <w:t>the rational and the irrational. (</w:t>
      </w:r>
      <w:r w:rsidR="000D3619" w:rsidRPr="005611B6">
        <w:rPr>
          <w:rFonts w:ascii="Times New Roman" w:eastAsia="標楷體" w:hAnsi="Times New Roman" w:cs="Times New Roman" w:hint="eastAsia"/>
          <w:i/>
          <w:sz w:val="22"/>
        </w:rPr>
        <w:t>De Anima</w:t>
      </w:r>
      <w:r w:rsidR="000D3619" w:rsidRPr="005611B6">
        <w:rPr>
          <w:rFonts w:ascii="Times New Roman" w:eastAsia="標楷體" w:hAnsi="Times New Roman" w:cs="Times New Roman" w:hint="eastAsia"/>
          <w:sz w:val="22"/>
        </w:rPr>
        <w:t xml:space="preserve"> 432a24-26) </w:t>
      </w:r>
      <w:r w:rsidR="005D0718" w:rsidRPr="005611B6">
        <w:rPr>
          <w:rFonts w:ascii="Times New Roman" w:eastAsia="標楷體" w:hAnsi="Times New Roman" w:cs="Times New Roman" w:hint="eastAsia"/>
          <w:sz w:val="22"/>
        </w:rPr>
        <w:t xml:space="preserve">This challenges our dogmatic </w:t>
      </w:r>
      <w:r w:rsidR="005D0718" w:rsidRPr="005611B6">
        <w:rPr>
          <w:rFonts w:ascii="Times New Roman" w:eastAsia="標楷體" w:hAnsi="Times New Roman" w:cs="Times New Roman"/>
          <w:sz w:val="22"/>
        </w:rPr>
        <w:t>understand</w:t>
      </w:r>
      <w:r w:rsidR="005D0718" w:rsidRPr="005611B6">
        <w:rPr>
          <w:rFonts w:ascii="Times New Roman" w:eastAsia="標楷體" w:hAnsi="Times New Roman" w:cs="Times New Roman" w:hint="eastAsia"/>
          <w:sz w:val="22"/>
        </w:rPr>
        <w:t>ing of Plato</w:t>
      </w:r>
      <w:r w:rsidR="005D0718" w:rsidRPr="005611B6">
        <w:rPr>
          <w:rFonts w:ascii="Times New Roman" w:eastAsia="標楷體" w:hAnsi="Times New Roman" w:cs="Times New Roman"/>
          <w:sz w:val="22"/>
        </w:rPr>
        <w:t>’</w:t>
      </w:r>
      <w:r w:rsidR="005D0718" w:rsidRPr="005611B6">
        <w:rPr>
          <w:rFonts w:ascii="Times New Roman" w:eastAsia="標楷體" w:hAnsi="Times New Roman" w:cs="Times New Roman" w:hint="eastAsia"/>
          <w:sz w:val="22"/>
        </w:rPr>
        <w:t xml:space="preserve">s </w:t>
      </w:r>
      <w:r w:rsidR="00277A9B" w:rsidRPr="005611B6">
        <w:rPr>
          <w:rFonts w:ascii="Times New Roman" w:eastAsia="標楷體" w:hAnsi="Times New Roman" w:cs="Times New Roman" w:hint="eastAsia"/>
          <w:sz w:val="22"/>
        </w:rPr>
        <w:t>theory</w:t>
      </w:r>
      <w:r w:rsidR="005D0718" w:rsidRPr="005611B6">
        <w:rPr>
          <w:rFonts w:ascii="Times New Roman" w:eastAsia="標楷體" w:hAnsi="Times New Roman" w:cs="Times New Roman" w:hint="eastAsia"/>
          <w:sz w:val="22"/>
        </w:rPr>
        <w:t xml:space="preserve"> of </w:t>
      </w:r>
      <w:r w:rsidR="00277A9B" w:rsidRPr="005611B6">
        <w:rPr>
          <w:rFonts w:ascii="Times New Roman" w:eastAsia="標楷體" w:hAnsi="Times New Roman" w:cs="Times New Roman" w:hint="eastAsia"/>
          <w:sz w:val="22"/>
        </w:rPr>
        <w:t xml:space="preserve">the </w:t>
      </w:r>
      <w:r w:rsidR="005D0718" w:rsidRPr="005611B6">
        <w:rPr>
          <w:rFonts w:ascii="Times New Roman" w:eastAsia="標楷體" w:hAnsi="Times New Roman" w:cs="Times New Roman" w:hint="eastAsia"/>
          <w:sz w:val="22"/>
        </w:rPr>
        <w:t xml:space="preserve">soul. </w:t>
      </w:r>
      <w:r w:rsidR="00C835B4" w:rsidRPr="005611B6">
        <w:rPr>
          <w:rFonts w:ascii="Times New Roman" w:eastAsia="標楷體" w:hAnsi="Times New Roman" w:cs="Times New Roman" w:hint="eastAsia"/>
          <w:sz w:val="22"/>
        </w:rPr>
        <w:t xml:space="preserve">Say, where do we place </w:t>
      </w:r>
      <w:r w:rsidR="00C835B4" w:rsidRPr="005611B6">
        <w:rPr>
          <w:rFonts w:ascii="Times New Roman" w:eastAsia="標楷體" w:hAnsi="Times New Roman" w:cs="Times New Roman"/>
          <w:sz w:val="22"/>
        </w:rPr>
        <w:t>‘</w:t>
      </w:r>
      <w:r w:rsidR="00C835B4" w:rsidRPr="005611B6">
        <w:rPr>
          <w:rFonts w:ascii="Times New Roman" w:eastAsia="標楷體" w:hAnsi="Times New Roman" w:cs="Times New Roman" w:hint="eastAsia"/>
          <w:sz w:val="22"/>
        </w:rPr>
        <w:t>perception</w:t>
      </w:r>
      <w:r w:rsidR="00C835B4" w:rsidRPr="005611B6">
        <w:rPr>
          <w:rFonts w:ascii="Times New Roman" w:eastAsia="標楷體" w:hAnsi="Times New Roman" w:cs="Times New Roman"/>
          <w:sz w:val="22"/>
        </w:rPr>
        <w:t>’</w:t>
      </w:r>
      <w:r w:rsidR="00FC35F5" w:rsidRPr="005611B6">
        <w:rPr>
          <w:rFonts w:ascii="Times New Roman" w:eastAsia="標楷體" w:hAnsi="Times New Roman" w:cs="Times New Roman" w:hint="eastAsia"/>
          <w:sz w:val="22"/>
        </w:rPr>
        <w:t xml:space="preserve"> </w:t>
      </w:r>
      <w:r w:rsidR="00C835B4" w:rsidRPr="005611B6">
        <w:rPr>
          <w:rFonts w:ascii="Times New Roman" w:eastAsia="標楷體" w:hAnsi="Times New Roman" w:cs="Times New Roman" w:hint="eastAsia"/>
          <w:sz w:val="22"/>
        </w:rPr>
        <w:t>into Plato</w:t>
      </w:r>
      <w:r w:rsidR="00C835B4" w:rsidRPr="005611B6">
        <w:rPr>
          <w:rFonts w:ascii="Times New Roman" w:eastAsia="標楷體" w:hAnsi="Times New Roman" w:cs="Times New Roman"/>
          <w:sz w:val="22"/>
        </w:rPr>
        <w:t>’</w:t>
      </w:r>
      <w:r w:rsidR="00C835B4" w:rsidRPr="005611B6">
        <w:rPr>
          <w:rFonts w:ascii="Times New Roman" w:eastAsia="標楷體" w:hAnsi="Times New Roman" w:cs="Times New Roman" w:hint="eastAsia"/>
          <w:sz w:val="22"/>
        </w:rPr>
        <w:t xml:space="preserve">s tri- or bi-partite soul? </w:t>
      </w:r>
      <w:r w:rsidR="005D0718" w:rsidRPr="005611B6">
        <w:rPr>
          <w:rFonts w:ascii="Times New Roman" w:eastAsia="標楷體" w:hAnsi="Times New Roman" w:cs="Times New Roman" w:hint="eastAsia"/>
          <w:sz w:val="22"/>
        </w:rPr>
        <w:t xml:space="preserve">Here I am going to sharpen the challenge by considering two famous </w:t>
      </w:r>
      <w:r w:rsidR="005D0718" w:rsidRPr="005611B6">
        <w:rPr>
          <w:rFonts w:ascii="Times New Roman" w:eastAsia="標楷體" w:hAnsi="Times New Roman" w:cs="Times New Roman"/>
          <w:sz w:val="22"/>
        </w:rPr>
        <w:t>doctrine</w:t>
      </w:r>
      <w:r w:rsidR="005D0718" w:rsidRPr="005611B6">
        <w:rPr>
          <w:rFonts w:ascii="Times New Roman" w:eastAsia="標楷體" w:hAnsi="Times New Roman" w:cs="Times New Roman" w:hint="eastAsia"/>
          <w:sz w:val="22"/>
        </w:rPr>
        <w:t xml:space="preserve">s in Plato </w:t>
      </w:r>
      <w:r w:rsidR="00277A9B" w:rsidRPr="005611B6">
        <w:rPr>
          <w:rFonts w:ascii="Times New Roman" w:eastAsia="標楷體" w:hAnsi="Times New Roman" w:cs="Times New Roman"/>
          <w:sz w:val="22"/>
        </w:rPr>
        <w:t>him</w:t>
      </w:r>
      <w:r w:rsidR="00277A9B" w:rsidRPr="005611B6">
        <w:rPr>
          <w:rFonts w:ascii="Times New Roman" w:eastAsia="標楷體" w:hAnsi="Times New Roman" w:cs="Times New Roman" w:hint="eastAsia"/>
          <w:sz w:val="22"/>
        </w:rPr>
        <w:t>self together</w:t>
      </w:r>
      <w:r w:rsidR="005D0718" w:rsidRPr="005611B6">
        <w:rPr>
          <w:rFonts w:ascii="Times New Roman" w:eastAsia="標楷體" w:hAnsi="Times New Roman" w:cs="Times New Roman" w:hint="eastAsia"/>
          <w:sz w:val="22"/>
        </w:rPr>
        <w:t xml:space="preserve">, the doctrine of the </w:t>
      </w:r>
      <w:r w:rsidR="005D0718" w:rsidRPr="005611B6">
        <w:rPr>
          <w:rFonts w:ascii="Times New Roman" w:eastAsia="標楷體" w:hAnsi="Times New Roman" w:cs="Times New Roman"/>
          <w:sz w:val="22"/>
        </w:rPr>
        <w:t>tripartite</w:t>
      </w:r>
      <w:r w:rsidR="005D0718" w:rsidRPr="005611B6">
        <w:rPr>
          <w:rFonts w:ascii="Times New Roman" w:eastAsia="標楷體" w:hAnsi="Times New Roman" w:cs="Times New Roman" w:hint="eastAsia"/>
          <w:sz w:val="22"/>
        </w:rPr>
        <w:t xml:space="preserve"> soul and of mimesis. </w:t>
      </w:r>
      <w:r w:rsidR="005611B6" w:rsidRPr="005611B6">
        <w:rPr>
          <w:rFonts w:ascii="Times New Roman" w:eastAsia="標楷體" w:hAnsi="Times New Roman" w:cs="Times New Roman"/>
          <w:sz w:val="22"/>
        </w:rPr>
        <w:t>‘</w:t>
      </w:r>
      <w:r w:rsidR="005611B6" w:rsidRPr="005611B6">
        <w:rPr>
          <w:rFonts w:ascii="Times New Roman" w:eastAsia="標楷體" w:hAnsi="Times New Roman" w:cs="Times New Roman" w:hint="eastAsia"/>
          <w:sz w:val="22"/>
        </w:rPr>
        <w:t>A</w:t>
      </w:r>
      <w:r w:rsidR="006C4A09" w:rsidRPr="005611B6">
        <w:rPr>
          <w:rFonts w:ascii="Times New Roman" w:eastAsia="標楷體" w:hAnsi="Times New Roman" w:cs="Times New Roman"/>
          <w:sz w:val="22"/>
        </w:rPr>
        <w:t xml:space="preserve">rt is </w:t>
      </w:r>
      <w:proofErr w:type="spellStart"/>
      <w:r w:rsidR="006C4A09" w:rsidRPr="005611B6">
        <w:rPr>
          <w:rFonts w:ascii="Palatino Linotype" w:eastAsia="標楷體" w:hAnsi="Palatino Linotype" w:cs="Times New Roman"/>
          <w:sz w:val="22"/>
        </w:rPr>
        <w:t>μίμησις</w:t>
      </w:r>
      <w:proofErr w:type="spellEnd"/>
      <w:r w:rsidR="006C4A09" w:rsidRPr="005611B6">
        <w:rPr>
          <w:rFonts w:ascii="Times New Roman" w:eastAsia="標楷體" w:hAnsi="Times New Roman" w:cs="Times New Roman"/>
          <w:sz w:val="22"/>
        </w:rPr>
        <w:t xml:space="preserve">’ (mimesis; representation or imitation) is perhaps the most </w:t>
      </w:r>
      <w:r w:rsidR="00866603" w:rsidRPr="005611B6">
        <w:rPr>
          <w:rFonts w:ascii="Times New Roman" w:eastAsia="標楷體" w:hAnsi="Times New Roman" w:cs="Times New Roman"/>
          <w:sz w:val="22"/>
        </w:rPr>
        <w:t xml:space="preserve">well-known/notorious claim in </w:t>
      </w:r>
      <w:r w:rsidR="00866603" w:rsidRPr="005611B6">
        <w:rPr>
          <w:rFonts w:ascii="Times New Roman" w:eastAsia="標楷體" w:hAnsi="Times New Roman" w:cs="Times New Roman" w:hint="eastAsia"/>
          <w:sz w:val="22"/>
        </w:rPr>
        <w:t>Plato</w:t>
      </w:r>
      <w:r w:rsidR="00866603" w:rsidRPr="005611B6">
        <w:rPr>
          <w:rFonts w:ascii="Times New Roman" w:eastAsia="標楷體" w:hAnsi="Times New Roman" w:cs="Times New Roman"/>
          <w:sz w:val="22"/>
        </w:rPr>
        <w:t>’</w:t>
      </w:r>
      <w:r w:rsidR="006C4A09" w:rsidRPr="005611B6">
        <w:rPr>
          <w:rFonts w:ascii="Times New Roman" w:eastAsia="標楷體" w:hAnsi="Times New Roman" w:cs="Times New Roman"/>
          <w:sz w:val="22"/>
        </w:rPr>
        <w:t xml:space="preserve">s aesthetics. </w:t>
      </w:r>
      <w:r w:rsidR="00277A9B" w:rsidRPr="005611B6">
        <w:rPr>
          <w:rFonts w:ascii="Times New Roman" w:eastAsia="標楷體" w:hAnsi="Times New Roman" w:cs="Times New Roman"/>
          <w:sz w:val="22"/>
        </w:rPr>
        <w:t xml:space="preserve">We are told in </w:t>
      </w:r>
      <w:r w:rsidR="00277A9B" w:rsidRPr="005611B6">
        <w:rPr>
          <w:rFonts w:ascii="Times New Roman" w:eastAsia="標楷體" w:hAnsi="Times New Roman" w:cs="Times New Roman" w:hint="eastAsia"/>
          <w:sz w:val="22"/>
        </w:rPr>
        <w:t xml:space="preserve">his </w:t>
      </w:r>
      <w:r w:rsidR="00915631" w:rsidRPr="005611B6">
        <w:rPr>
          <w:rFonts w:ascii="Times New Roman" w:eastAsia="標楷體" w:hAnsi="Times New Roman" w:cs="Times New Roman"/>
          <w:i/>
          <w:sz w:val="22"/>
        </w:rPr>
        <w:t>Republic</w:t>
      </w:r>
      <w:r w:rsidR="005F3FBA" w:rsidRPr="005611B6">
        <w:rPr>
          <w:rFonts w:ascii="Times New Roman" w:eastAsia="標楷體" w:hAnsi="Times New Roman" w:cs="Times New Roman" w:hint="eastAsia"/>
          <w:sz w:val="22"/>
        </w:rPr>
        <w:t>, book 1</w:t>
      </w:r>
      <w:r w:rsidR="00C6004D" w:rsidRPr="005611B6">
        <w:rPr>
          <w:rFonts w:ascii="Times New Roman" w:eastAsia="標楷體" w:hAnsi="Times New Roman" w:cs="Times New Roman" w:hint="eastAsia"/>
          <w:sz w:val="22"/>
        </w:rPr>
        <w:t>0</w:t>
      </w:r>
      <w:r w:rsidR="00902B30" w:rsidRPr="005611B6">
        <w:rPr>
          <w:rFonts w:ascii="Times New Roman" w:eastAsia="標楷體" w:hAnsi="Times New Roman" w:cs="Times New Roman"/>
          <w:sz w:val="22"/>
        </w:rPr>
        <w:t>: P</w:t>
      </w:r>
      <w:r w:rsidR="00915631" w:rsidRPr="005611B6">
        <w:rPr>
          <w:rFonts w:ascii="Times New Roman" w:eastAsia="標楷體" w:hAnsi="Times New Roman" w:cs="Times New Roman"/>
          <w:sz w:val="22"/>
        </w:rPr>
        <w:t>ainting</w:t>
      </w:r>
      <w:r w:rsidR="00F8789C" w:rsidRPr="005611B6">
        <w:rPr>
          <w:rFonts w:ascii="Times New Roman" w:eastAsia="標楷體" w:hAnsi="Times New Roman" w:cs="Times New Roman"/>
          <w:sz w:val="22"/>
        </w:rPr>
        <w:t xml:space="preserve"> </w:t>
      </w:r>
      <w:r w:rsidR="00303266" w:rsidRPr="005611B6">
        <w:rPr>
          <w:rFonts w:ascii="Times New Roman" w:eastAsia="標楷體" w:hAnsi="Times New Roman" w:cs="Times New Roman"/>
          <w:sz w:val="22"/>
        </w:rPr>
        <w:t>is</w:t>
      </w:r>
      <w:r w:rsidR="00866603" w:rsidRPr="005611B6">
        <w:rPr>
          <w:rFonts w:ascii="Times New Roman" w:eastAsia="標楷體" w:hAnsi="Times New Roman" w:cs="Times New Roman"/>
          <w:sz w:val="22"/>
        </w:rPr>
        <w:t xml:space="preserve"> ‘mirroring’</w:t>
      </w:r>
      <w:r w:rsidR="00F8789C" w:rsidRPr="005611B6">
        <w:rPr>
          <w:rFonts w:ascii="Times New Roman" w:eastAsia="標楷體" w:hAnsi="Times New Roman" w:cs="Times New Roman" w:hint="eastAsia"/>
          <w:sz w:val="22"/>
        </w:rPr>
        <w:t xml:space="preserve"> </w:t>
      </w:r>
      <w:r w:rsidR="00866603" w:rsidRPr="005611B6">
        <w:rPr>
          <w:rFonts w:ascii="Times New Roman" w:eastAsia="標楷體" w:hAnsi="Times New Roman" w:cs="Times New Roman"/>
          <w:sz w:val="22"/>
        </w:rPr>
        <w:t>things</w:t>
      </w:r>
      <w:r w:rsidR="00F8789C" w:rsidRPr="005611B6">
        <w:rPr>
          <w:rFonts w:ascii="Times New Roman" w:eastAsia="標楷體" w:hAnsi="Times New Roman" w:cs="Times New Roman" w:hint="eastAsia"/>
          <w:sz w:val="22"/>
        </w:rPr>
        <w:t>. It is mimesis,</w:t>
      </w:r>
      <w:r w:rsidR="00902B30" w:rsidRPr="005611B6">
        <w:rPr>
          <w:rFonts w:ascii="Times New Roman" w:eastAsia="標楷體" w:hAnsi="Times New Roman" w:cs="Times New Roman"/>
          <w:sz w:val="22"/>
        </w:rPr>
        <w:t xml:space="preserve"> and thus</w:t>
      </w:r>
      <w:r w:rsidR="00C606CC" w:rsidRPr="005611B6">
        <w:rPr>
          <w:rFonts w:ascii="Times New Roman" w:eastAsia="標楷體" w:hAnsi="Times New Roman" w:cs="Times New Roman"/>
          <w:sz w:val="22"/>
        </w:rPr>
        <w:t xml:space="preserve"> far from the true knowledge</w:t>
      </w:r>
      <w:r w:rsidR="00915631" w:rsidRPr="005611B6">
        <w:rPr>
          <w:rFonts w:ascii="Times New Roman" w:eastAsia="標楷體" w:hAnsi="Times New Roman" w:cs="Times New Roman"/>
          <w:sz w:val="22"/>
        </w:rPr>
        <w:t>.</w:t>
      </w:r>
      <w:r w:rsidR="00902B30" w:rsidRPr="005611B6">
        <w:rPr>
          <w:rFonts w:ascii="Times New Roman" w:eastAsia="標楷體" w:hAnsi="Times New Roman" w:cs="Times New Roman"/>
          <w:sz w:val="22"/>
        </w:rPr>
        <w:t xml:space="preserve"> </w:t>
      </w:r>
      <w:r w:rsidR="00303266" w:rsidRPr="005611B6">
        <w:rPr>
          <w:rFonts w:ascii="Times New Roman" w:eastAsia="標楷體" w:hAnsi="Times New Roman" w:cs="Times New Roman"/>
          <w:sz w:val="22"/>
        </w:rPr>
        <w:t>(</w:t>
      </w:r>
      <w:r w:rsidR="00303266" w:rsidRPr="005611B6">
        <w:rPr>
          <w:rFonts w:ascii="Times New Roman" w:eastAsia="標楷體" w:hAnsi="Times New Roman" w:cs="Times New Roman"/>
          <w:i/>
          <w:sz w:val="22"/>
        </w:rPr>
        <w:t xml:space="preserve">Rep. </w:t>
      </w:r>
      <w:r w:rsidR="00303266" w:rsidRPr="005611B6">
        <w:rPr>
          <w:rFonts w:ascii="Times New Roman" w:eastAsia="標楷體" w:hAnsi="Times New Roman" w:cs="Times New Roman"/>
          <w:sz w:val="22"/>
        </w:rPr>
        <w:t xml:space="preserve">596d-e) </w:t>
      </w:r>
      <w:r w:rsidR="00902B30" w:rsidRPr="005611B6">
        <w:rPr>
          <w:rFonts w:ascii="Times New Roman" w:eastAsia="標楷體" w:hAnsi="Times New Roman" w:cs="Times New Roman"/>
          <w:sz w:val="22"/>
        </w:rPr>
        <w:t xml:space="preserve">So is poetry. </w:t>
      </w:r>
      <w:proofErr w:type="gramStart"/>
      <w:r w:rsidR="00902B30" w:rsidRPr="005611B6">
        <w:rPr>
          <w:rFonts w:ascii="Times New Roman" w:eastAsia="標楷體" w:hAnsi="Times New Roman" w:cs="Times New Roman"/>
          <w:sz w:val="22"/>
        </w:rPr>
        <w:t>(</w:t>
      </w:r>
      <w:r w:rsidR="00F8789C" w:rsidRPr="005611B6">
        <w:rPr>
          <w:rFonts w:ascii="Times New Roman" w:eastAsia="標楷體" w:hAnsi="Times New Roman" w:cs="Times New Roman" w:hint="eastAsia"/>
          <w:sz w:val="22"/>
        </w:rPr>
        <w:t>598d ff.</w:t>
      </w:r>
      <w:r w:rsidR="00902B30" w:rsidRPr="005611B6">
        <w:rPr>
          <w:rFonts w:ascii="Times New Roman" w:eastAsia="標楷體" w:hAnsi="Times New Roman" w:cs="Times New Roman"/>
          <w:sz w:val="22"/>
        </w:rPr>
        <w:t>)</w:t>
      </w:r>
      <w:proofErr w:type="gramEnd"/>
      <w:r w:rsidR="00485015" w:rsidRPr="005611B6">
        <w:rPr>
          <w:rFonts w:ascii="Times New Roman" w:eastAsia="標楷體" w:hAnsi="Times New Roman" w:cs="Times New Roman"/>
          <w:sz w:val="22"/>
        </w:rPr>
        <w:t xml:space="preserve"> </w:t>
      </w:r>
      <w:r w:rsidR="00F30C08">
        <w:rPr>
          <w:rFonts w:ascii="Times New Roman" w:eastAsia="標楷體" w:hAnsi="Times New Roman" w:cs="Times New Roman" w:hint="eastAsia"/>
          <w:sz w:val="22"/>
        </w:rPr>
        <w:t>Against the background</w:t>
      </w:r>
      <w:r w:rsidR="005D0718" w:rsidRPr="005611B6">
        <w:rPr>
          <w:rFonts w:ascii="Times New Roman" w:eastAsia="標楷體" w:hAnsi="Times New Roman" w:cs="Times New Roman" w:hint="eastAsia"/>
          <w:sz w:val="22"/>
        </w:rPr>
        <w:t xml:space="preserve"> of the </w:t>
      </w:r>
      <w:r w:rsidR="00277A9B" w:rsidRPr="005611B6">
        <w:rPr>
          <w:rFonts w:ascii="Times New Roman" w:eastAsia="標楷體" w:hAnsi="Times New Roman" w:cs="Times New Roman" w:hint="eastAsia"/>
          <w:sz w:val="22"/>
        </w:rPr>
        <w:t xml:space="preserve">doctrine of the </w:t>
      </w:r>
      <w:r w:rsidR="00277A9B" w:rsidRPr="005611B6">
        <w:rPr>
          <w:rFonts w:ascii="Times New Roman" w:eastAsia="標楷體" w:hAnsi="Times New Roman" w:cs="Times New Roman"/>
          <w:sz w:val="22"/>
        </w:rPr>
        <w:t>tripartit</w:t>
      </w:r>
      <w:r w:rsidR="00277A9B" w:rsidRPr="005611B6">
        <w:rPr>
          <w:rFonts w:ascii="Times New Roman" w:eastAsia="標楷體" w:hAnsi="Times New Roman" w:cs="Times New Roman" w:hint="eastAsia"/>
          <w:sz w:val="22"/>
        </w:rPr>
        <w:t>e</w:t>
      </w:r>
      <w:r w:rsidR="005D0718" w:rsidRPr="005611B6">
        <w:rPr>
          <w:rFonts w:ascii="Times New Roman" w:eastAsia="標楷體" w:hAnsi="Times New Roman" w:cs="Times New Roman" w:hint="eastAsia"/>
          <w:sz w:val="22"/>
        </w:rPr>
        <w:t xml:space="preserve"> soul given in </w:t>
      </w:r>
      <w:r w:rsidR="005F3FBA" w:rsidRPr="005611B6">
        <w:rPr>
          <w:rFonts w:ascii="Times New Roman" w:eastAsia="標楷體" w:hAnsi="Times New Roman" w:cs="Times New Roman" w:hint="eastAsia"/>
          <w:sz w:val="22"/>
        </w:rPr>
        <w:t xml:space="preserve">book </w:t>
      </w:r>
      <w:r w:rsidR="00C6004D" w:rsidRPr="005611B6">
        <w:rPr>
          <w:rFonts w:ascii="Times New Roman" w:eastAsia="標楷體" w:hAnsi="Times New Roman" w:cs="Times New Roman" w:hint="eastAsia"/>
          <w:sz w:val="22"/>
        </w:rPr>
        <w:t xml:space="preserve">4 </w:t>
      </w:r>
      <w:r w:rsidR="00277A9B" w:rsidRPr="005611B6">
        <w:rPr>
          <w:rFonts w:ascii="Times New Roman" w:eastAsia="標楷體" w:hAnsi="Times New Roman" w:cs="Times New Roman" w:hint="eastAsia"/>
          <w:sz w:val="22"/>
        </w:rPr>
        <w:t xml:space="preserve">and the bipartite soul in </w:t>
      </w:r>
      <w:r w:rsidR="005F3FBA" w:rsidRPr="005611B6">
        <w:rPr>
          <w:rFonts w:ascii="Times New Roman" w:eastAsia="標楷體" w:hAnsi="Times New Roman" w:cs="Times New Roman" w:hint="eastAsia"/>
          <w:sz w:val="22"/>
        </w:rPr>
        <w:t>book</w:t>
      </w:r>
      <w:r w:rsidR="00277A9B" w:rsidRPr="005611B6">
        <w:rPr>
          <w:rFonts w:ascii="Times New Roman" w:eastAsia="標楷體" w:hAnsi="Times New Roman" w:cs="Times New Roman" w:hint="eastAsia"/>
          <w:i/>
          <w:sz w:val="22"/>
        </w:rPr>
        <w:t xml:space="preserve"> </w:t>
      </w:r>
      <w:r w:rsidR="00277A9B" w:rsidRPr="005611B6">
        <w:rPr>
          <w:rFonts w:ascii="Times New Roman" w:eastAsia="標楷體" w:hAnsi="Times New Roman" w:cs="Times New Roman" w:hint="eastAsia"/>
          <w:sz w:val="22"/>
        </w:rPr>
        <w:t xml:space="preserve">10, </w:t>
      </w:r>
      <w:r w:rsidR="00EB51F6" w:rsidRPr="005611B6">
        <w:rPr>
          <w:rFonts w:ascii="Times New Roman" w:eastAsia="標楷體" w:hAnsi="Times New Roman" w:cs="Times New Roman"/>
          <w:sz w:val="22"/>
        </w:rPr>
        <w:t>‘</w:t>
      </w:r>
      <w:r w:rsidR="00EB51F6" w:rsidRPr="005611B6">
        <w:rPr>
          <w:rFonts w:ascii="Times New Roman" w:eastAsia="標楷體" w:hAnsi="Times New Roman" w:cs="Times New Roman" w:hint="eastAsia"/>
          <w:sz w:val="22"/>
        </w:rPr>
        <w:t>mimesis</w:t>
      </w:r>
      <w:r w:rsidR="00EB51F6" w:rsidRPr="005611B6">
        <w:rPr>
          <w:rFonts w:ascii="Times New Roman" w:eastAsia="標楷體" w:hAnsi="Times New Roman" w:cs="Times New Roman"/>
          <w:sz w:val="22"/>
        </w:rPr>
        <w:t>’</w:t>
      </w:r>
      <w:r w:rsidR="00EB51F6" w:rsidRPr="005611B6">
        <w:rPr>
          <w:rFonts w:ascii="Times New Roman" w:eastAsia="標楷體" w:hAnsi="Times New Roman" w:cs="Times New Roman" w:hint="eastAsia"/>
          <w:sz w:val="22"/>
        </w:rPr>
        <w:t xml:space="preserve"> seems to work upon the </w:t>
      </w:r>
      <w:r w:rsidR="00EB51F6" w:rsidRPr="005611B6">
        <w:rPr>
          <w:rFonts w:ascii="Times New Roman" w:eastAsia="標楷體" w:hAnsi="Times New Roman" w:cs="Times New Roman"/>
          <w:sz w:val="22"/>
        </w:rPr>
        <w:t>irrational</w:t>
      </w:r>
      <w:r w:rsidR="00EB51F6" w:rsidRPr="005611B6">
        <w:rPr>
          <w:rFonts w:ascii="Times New Roman" w:eastAsia="標楷體" w:hAnsi="Times New Roman" w:cs="Times New Roman" w:hint="eastAsia"/>
          <w:sz w:val="22"/>
        </w:rPr>
        <w:t xml:space="preserve">, that is, the spirited and the </w:t>
      </w:r>
      <w:r w:rsidR="00EB51F6" w:rsidRPr="005611B6">
        <w:rPr>
          <w:rFonts w:ascii="Times New Roman" w:eastAsia="標楷體" w:hAnsi="Times New Roman" w:cs="Times New Roman"/>
          <w:sz w:val="22"/>
        </w:rPr>
        <w:t>appetitive</w:t>
      </w:r>
      <w:r w:rsidR="00130D46" w:rsidRPr="005611B6">
        <w:rPr>
          <w:rFonts w:ascii="Times New Roman" w:eastAsia="標楷體" w:hAnsi="Times New Roman" w:cs="Times New Roman" w:hint="eastAsia"/>
          <w:sz w:val="22"/>
        </w:rPr>
        <w:t xml:space="preserve"> elements. H</w:t>
      </w:r>
      <w:r w:rsidR="00890C37" w:rsidRPr="005611B6">
        <w:rPr>
          <w:rFonts w:ascii="Times New Roman" w:eastAsia="標楷體" w:hAnsi="Times New Roman" w:cs="Times New Roman" w:hint="eastAsia"/>
          <w:sz w:val="22"/>
        </w:rPr>
        <w:t>owever, take paining as an example as what Plato</w:t>
      </w:r>
      <w:r w:rsidR="00130D46" w:rsidRPr="005611B6">
        <w:rPr>
          <w:rFonts w:ascii="Times New Roman" w:eastAsia="標楷體" w:hAnsi="Times New Roman" w:cs="Times New Roman" w:hint="eastAsia"/>
          <w:sz w:val="22"/>
        </w:rPr>
        <w:t xml:space="preserve"> </w:t>
      </w:r>
      <w:r w:rsidR="00890C37" w:rsidRPr="005611B6">
        <w:rPr>
          <w:rFonts w:ascii="Times New Roman" w:eastAsia="標楷體" w:hAnsi="Times New Roman" w:cs="Times New Roman" w:hint="eastAsia"/>
          <w:sz w:val="22"/>
        </w:rPr>
        <w:t xml:space="preserve">does </w:t>
      </w:r>
      <w:r w:rsidR="00130D46" w:rsidRPr="005611B6">
        <w:rPr>
          <w:rFonts w:ascii="Times New Roman" w:eastAsia="標楷體" w:hAnsi="Times New Roman" w:cs="Times New Roman" w:hint="eastAsia"/>
          <w:sz w:val="22"/>
        </w:rPr>
        <w:t xml:space="preserve">in book 10, the </w:t>
      </w:r>
      <w:r w:rsidR="00130D46" w:rsidRPr="005611B6">
        <w:rPr>
          <w:rFonts w:ascii="Times New Roman" w:eastAsia="標楷體" w:hAnsi="Times New Roman" w:cs="Times New Roman"/>
          <w:sz w:val="22"/>
        </w:rPr>
        <w:t>affection</w:t>
      </w:r>
      <w:r w:rsidR="00130D46" w:rsidRPr="005611B6">
        <w:rPr>
          <w:rFonts w:ascii="Times New Roman" w:eastAsia="標楷體" w:hAnsi="Times New Roman" w:cs="Times New Roman" w:hint="eastAsia"/>
          <w:sz w:val="22"/>
        </w:rPr>
        <w:t xml:space="preserve"> upon the soul by mimesis is </w:t>
      </w:r>
      <w:r w:rsidR="00130D46" w:rsidRPr="005611B6">
        <w:rPr>
          <w:rFonts w:ascii="Times New Roman" w:eastAsia="標楷體" w:hAnsi="Times New Roman" w:cs="Times New Roman"/>
          <w:sz w:val="22"/>
        </w:rPr>
        <w:t>through</w:t>
      </w:r>
      <w:r w:rsidR="00130D46" w:rsidRPr="005611B6">
        <w:rPr>
          <w:rFonts w:ascii="Times New Roman" w:eastAsia="標楷體" w:hAnsi="Times New Roman" w:cs="Times New Roman" w:hint="eastAsia"/>
          <w:sz w:val="22"/>
        </w:rPr>
        <w:t xml:space="preserve"> </w:t>
      </w:r>
      <w:r w:rsidR="00DB7C8B" w:rsidRPr="005611B6">
        <w:rPr>
          <w:rFonts w:ascii="Times New Roman" w:eastAsia="標楷體" w:hAnsi="Times New Roman" w:cs="Times New Roman" w:hint="eastAsia"/>
          <w:sz w:val="22"/>
        </w:rPr>
        <w:t xml:space="preserve">visual </w:t>
      </w:r>
      <w:r w:rsidR="00130D46" w:rsidRPr="005611B6">
        <w:rPr>
          <w:rFonts w:ascii="Times New Roman" w:eastAsia="標楷體" w:hAnsi="Times New Roman" w:cs="Times New Roman"/>
          <w:sz w:val="22"/>
        </w:rPr>
        <w:t>perception</w:t>
      </w:r>
      <w:r w:rsidR="00130D46" w:rsidRPr="005611B6">
        <w:rPr>
          <w:rFonts w:ascii="Times New Roman" w:eastAsia="標楷體" w:hAnsi="Times New Roman" w:cs="Times New Roman" w:hint="eastAsia"/>
          <w:sz w:val="22"/>
        </w:rPr>
        <w:t xml:space="preserve">. </w:t>
      </w:r>
      <w:r w:rsidR="00DB7C8B" w:rsidRPr="005611B6">
        <w:rPr>
          <w:rFonts w:ascii="Times New Roman" w:eastAsia="標楷體" w:hAnsi="Times New Roman" w:cs="Times New Roman" w:hint="eastAsia"/>
          <w:sz w:val="22"/>
        </w:rPr>
        <w:t>(602d)</w:t>
      </w:r>
      <w:r w:rsidR="005F3FBA" w:rsidRPr="005611B6">
        <w:rPr>
          <w:rFonts w:ascii="Times New Roman" w:eastAsia="標楷體" w:hAnsi="Times New Roman" w:cs="Times New Roman" w:hint="eastAsia"/>
          <w:sz w:val="22"/>
        </w:rPr>
        <w:t xml:space="preserve"> </w:t>
      </w:r>
      <w:r w:rsidR="00130D46" w:rsidRPr="005611B6">
        <w:rPr>
          <w:rFonts w:ascii="Times New Roman" w:eastAsia="標楷體" w:hAnsi="Times New Roman" w:cs="Times New Roman" w:hint="eastAsia"/>
          <w:sz w:val="22"/>
        </w:rPr>
        <w:t xml:space="preserve">Then, what role does </w:t>
      </w:r>
      <w:r w:rsidR="00130D46" w:rsidRPr="005611B6">
        <w:rPr>
          <w:rFonts w:ascii="Times New Roman" w:eastAsia="標楷體" w:hAnsi="Times New Roman" w:cs="Times New Roman"/>
          <w:sz w:val="22"/>
        </w:rPr>
        <w:t>perception</w:t>
      </w:r>
      <w:r w:rsidR="00130D46" w:rsidRPr="005611B6">
        <w:rPr>
          <w:rFonts w:ascii="Times New Roman" w:eastAsia="標楷體" w:hAnsi="Times New Roman" w:cs="Times New Roman" w:hint="eastAsia"/>
          <w:sz w:val="22"/>
        </w:rPr>
        <w:t xml:space="preserve"> play here? If the issue at stake is concerning the true </w:t>
      </w:r>
      <w:r w:rsidR="00130D46" w:rsidRPr="005611B6">
        <w:rPr>
          <w:rFonts w:ascii="Times New Roman" w:eastAsia="標楷體" w:hAnsi="Times New Roman" w:cs="Times New Roman"/>
          <w:sz w:val="22"/>
        </w:rPr>
        <w:t>knowledge</w:t>
      </w:r>
      <w:r w:rsidR="00890C37" w:rsidRPr="005611B6">
        <w:rPr>
          <w:rFonts w:ascii="Times New Roman" w:eastAsia="標楷體" w:hAnsi="Times New Roman" w:cs="Times New Roman" w:hint="eastAsia"/>
          <w:sz w:val="22"/>
        </w:rPr>
        <w:t xml:space="preserve">, </w:t>
      </w:r>
      <w:r w:rsidR="005611B6" w:rsidRPr="005611B6">
        <w:rPr>
          <w:rFonts w:ascii="Times New Roman" w:eastAsia="標楷體" w:hAnsi="Times New Roman" w:cs="Times New Roman" w:hint="eastAsia"/>
          <w:sz w:val="22"/>
        </w:rPr>
        <w:t xml:space="preserve">and in the process of cognition, </w:t>
      </w:r>
      <w:r w:rsidR="00130D46" w:rsidRPr="005611B6">
        <w:rPr>
          <w:rFonts w:ascii="Times New Roman" w:eastAsia="標楷體" w:hAnsi="Times New Roman" w:cs="Times New Roman" w:hint="eastAsia"/>
          <w:sz w:val="22"/>
        </w:rPr>
        <w:t xml:space="preserve">how </w:t>
      </w:r>
      <w:r w:rsidR="005611B6" w:rsidRPr="005611B6">
        <w:rPr>
          <w:rFonts w:ascii="Times New Roman" w:eastAsia="標楷體" w:hAnsi="Times New Roman" w:cs="Times New Roman" w:hint="eastAsia"/>
          <w:sz w:val="22"/>
        </w:rPr>
        <w:t>mimesis deceives</w:t>
      </w:r>
      <w:r w:rsidR="00890C37" w:rsidRPr="005611B6">
        <w:rPr>
          <w:rFonts w:ascii="Times New Roman" w:eastAsia="標楷體" w:hAnsi="Times New Roman" w:cs="Times New Roman" w:hint="eastAsia"/>
          <w:sz w:val="22"/>
        </w:rPr>
        <w:t xml:space="preserve"> </w:t>
      </w:r>
      <w:r w:rsidR="00130D46" w:rsidRPr="005611B6">
        <w:rPr>
          <w:rFonts w:ascii="Times New Roman" w:eastAsia="標楷體" w:hAnsi="Times New Roman" w:cs="Times New Roman" w:hint="eastAsia"/>
          <w:sz w:val="22"/>
        </w:rPr>
        <w:t>Plato</w:t>
      </w:r>
      <w:r w:rsidR="00130D46" w:rsidRPr="005611B6">
        <w:rPr>
          <w:rFonts w:ascii="Times New Roman" w:eastAsia="標楷體" w:hAnsi="Times New Roman" w:cs="Times New Roman"/>
          <w:sz w:val="22"/>
        </w:rPr>
        <w:t>’</w:t>
      </w:r>
      <w:r w:rsidR="00130D46" w:rsidRPr="005611B6">
        <w:rPr>
          <w:rFonts w:ascii="Times New Roman" w:eastAsia="標楷體" w:hAnsi="Times New Roman" w:cs="Times New Roman" w:hint="eastAsia"/>
          <w:sz w:val="22"/>
        </w:rPr>
        <w:t xml:space="preserve">s </w:t>
      </w:r>
      <w:r w:rsidR="00130D46" w:rsidRPr="005611B6">
        <w:rPr>
          <w:rFonts w:ascii="Times New Roman" w:eastAsia="標楷體" w:hAnsi="Times New Roman" w:cs="Times New Roman"/>
          <w:sz w:val="22"/>
        </w:rPr>
        <w:t>tripartite</w:t>
      </w:r>
      <w:r w:rsidR="00130D46" w:rsidRPr="005611B6">
        <w:rPr>
          <w:rFonts w:ascii="Times New Roman" w:eastAsia="標楷體" w:hAnsi="Times New Roman" w:cs="Times New Roman" w:hint="eastAsia"/>
          <w:sz w:val="22"/>
        </w:rPr>
        <w:t xml:space="preserve"> soul</w:t>
      </w:r>
      <w:r w:rsidR="00890C37" w:rsidRPr="005611B6">
        <w:rPr>
          <w:rFonts w:ascii="Times New Roman" w:eastAsia="標楷體" w:hAnsi="Times New Roman" w:cs="Times New Roman" w:hint="eastAsia"/>
          <w:sz w:val="22"/>
        </w:rPr>
        <w:t xml:space="preserve"> when one </w:t>
      </w:r>
      <w:r w:rsidR="00890C37" w:rsidRPr="005611B6">
        <w:rPr>
          <w:rFonts w:ascii="Times New Roman" w:eastAsia="標楷體" w:hAnsi="Times New Roman" w:cs="Times New Roman"/>
          <w:sz w:val="22"/>
        </w:rPr>
        <w:t>perceive</w:t>
      </w:r>
      <w:r w:rsidR="00890C37" w:rsidRPr="005611B6">
        <w:rPr>
          <w:rFonts w:ascii="Times New Roman" w:eastAsia="標楷體" w:hAnsi="Times New Roman" w:cs="Times New Roman" w:hint="eastAsia"/>
          <w:sz w:val="22"/>
        </w:rPr>
        <w:t>s it</w:t>
      </w:r>
      <w:r w:rsidR="00130D46" w:rsidRPr="005611B6">
        <w:rPr>
          <w:rFonts w:ascii="Times New Roman" w:eastAsia="標楷體" w:hAnsi="Times New Roman" w:cs="Times New Roman" w:hint="eastAsia"/>
          <w:sz w:val="22"/>
        </w:rPr>
        <w:t>?</w:t>
      </w:r>
    </w:p>
    <w:p w:rsidR="00A924F6" w:rsidRPr="005611B6" w:rsidRDefault="00130D46" w:rsidP="00130D46">
      <w:pPr>
        <w:rPr>
          <w:rFonts w:ascii="Times New Roman" w:eastAsia="標楷體" w:hAnsi="Times New Roman" w:cs="Times New Roman"/>
          <w:sz w:val="22"/>
        </w:rPr>
      </w:pPr>
      <w:r w:rsidRPr="005611B6">
        <w:rPr>
          <w:rFonts w:ascii="Times New Roman" w:eastAsia="標楷體" w:hAnsi="Times New Roman" w:cs="Times New Roman" w:hint="eastAsia"/>
          <w:sz w:val="22"/>
        </w:rPr>
        <w:tab/>
        <w:t xml:space="preserve">An interesting fact is that </w:t>
      </w:r>
      <w:r w:rsidR="0099307C" w:rsidRPr="005611B6">
        <w:rPr>
          <w:rFonts w:ascii="Times New Roman" w:eastAsia="標楷體" w:hAnsi="Times New Roman" w:cs="Times New Roman" w:hint="eastAsia"/>
          <w:sz w:val="22"/>
        </w:rPr>
        <w:t xml:space="preserve">Plato accepts mimesis in a context </w:t>
      </w:r>
      <w:r w:rsidR="0099307C" w:rsidRPr="005611B6">
        <w:rPr>
          <w:rFonts w:ascii="Times New Roman" w:eastAsia="標楷體" w:hAnsi="Times New Roman" w:cs="Times New Roman"/>
          <w:sz w:val="22"/>
        </w:rPr>
        <w:t>without</w:t>
      </w:r>
      <w:r w:rsidR="0099307C" w:rsidRPr="005611B6">
        <w:rPr>
          <w:rFonts w:ascii="Times New Roman" w:eastAsia="標楷體" w:hAnsi="Times New Roman" w:cs="Times New Roman" w:hint="eastAsia"/>
          <w:sz w:val="22"/>
        </w:rPr>
        <w:t xml:space="preserve"> the tri- or bi-partite soul. </w:t>
      </w:r>
      <w:r w:rsidR="0099307C" w:rsidRPr="005611B6">
        <w:rPr>
          <w:rFonts w:ascii="Times New Roman" w:eastAsia="標楷體" w:hAnsi="標楷體" w:cs="Times New Roman" w:hint="eastAsia"/>
          <w:sz w:val="22"/>
        </w:rPr>
        <w:t>V</w:t>
      </w:r>
      <w:r w:rsidR="006C4A09" w:rsidRPr="005611B6">
        <w:rPr>
          <w:rFonts w:ascii="Times New Roman" w:eastAsia="標楷體" w:hAnsi="標楷體" w:cs="Times New Roman" w:hint="eastAsia"/>
          <w:sz w:val="22"/>
        </w:rPr>
        <w:t xml:space="preserve">isual arts which are obviously involved with mimesis, like painting and sculpture, are recognized as </w:t>
      </w:r>
      <w:proofErr w:type="spellStart"/>
      <w:r w:rsidR="006C4A09" w:rsidRPr="005611B6">
        <w:rPr>
          <w:rFonts w:ascii="Times New Roman" w:eastAsia="標楷體" w:hAnsi="標楷體" w:cs="Times New Roman" w:hint="eastAsia"/>
          <w:sz w:val="22"/>
        </w:rPr>
        <w:t>technai</w:t>
      </w:r>
      <w:proofErr w:type="spellEnd"/>
      <w:r w:rsidR="006C4A09" w:rsidRPr="005611B6">
        <w:rPr>
          <w:rFonts w:ascii="Times New Roman" w:eastAsia="標楷體" w:hAnsi="標楷體" w:cs="Times New Roman" w:hint="eastAsia"/>
          <w:sz w:val="22"/>
        </w:rPr>
        <w:t xml:space="preserve"> by Plato</w:t>
      </w:r>
      <w:r w:rsidRPr="005611B6">
        <w:rPr>
          <w:rFonts w:ascii="Times New Roman" w:eastAsia="標楷體" w:hAnsi="標楷體" w:cs="Times New Roman" w:hint="eastAsia"/>
          <w:sz w:val="22"/>
        </w:rPr>
        <w:t xml:space="preserve"> in his earlier dialogues</w:t>
      </w:r>
      <w:r w:rsidR="006C4A09" w:rsidRPr="005611B6">
        <w:rPr>
          <w:rFonts w:ascii="Times New Roman" w:eastAsia="標楷體" w:hAnsi="標楷體" w:cs="Times New Roman" w:hint="eastAsia"/>
          <w:sz w:val="22"/>
        </w:rPr>
        <w:t>. (</w:t>
      </w:r>
      <w:r w:rsidR="006C4A09" w:rsidRPr="005611B6">
        <w:rPr>
          <w:rFonts w:ascii="Times New Roman" w:eastAsia="標楷體" w:hAnsi="標楷體" w:cs="Times New Roman" w:hint="eastAsia"/>
          <w:i/>
          <w:sz w:val="22"/>
        </w:rPr>
        <w:t>Ion</w:t>
      </w:r>
      <w:r w:rsidR="006C4A09" w:rsidRPr="005611B6">
        <w:rPr>
          <w:rFonts w:ascii="Times New Roman" w:eastAsia="標楷體" w:hAnsi="標楷體" w:cs="Times New Roman" w:hint="eastAsia"/>
          <w:sz w:val="22"/>
        </w:rPr>
        <w:t xml:space="preserve"> 532e-533b; </w:t>
      </w:r>
      <w:proofErr w:type="spellStart"/>
      <w:r w:rsidR="006C4A09" w:rsidRPr="005611B6">
        <w:rPr>
          <w:rFonts w:ascii="Times New Roman" w:eastAsia="標楷體" w:hAnsi="標楷體" w:cs="Times New Roman" w:hint="eastAsia"/>
          <w:i/>
          <w:sz w:val="22"/>
        </w:rPr>
        <w:t>Gor</w:t>
      </w:r>
      <w:proofErr w:type="spellEnd"/>
      <w:r w:rsidR="006C4A09" w:rsidRPr="005611B6">
        <w:rPr>
          <w:rFonts w:ascii="Times New Roman" w:eastAsia="標楷體" w:hAnsi="標楷體" w:cs="Times New Roman" w:hint="eastAsia"/>
          <w:i/>
          <w:sz w:val="22"/>
        </w:rPr>
        <w:t xml:space="preserve">. </w:t>
      </w:r>
      <w:r w:rsidR="0009216D" w:rsidRPr="005611B6">
        <w:rPr>
          <w:rFonts w:ascii="Times New Roman" w:eastAsia="標楷體" w:hAnsi="標楷體" w:cs="Times New Roman" w:hint="eastAsia"/>
          <w:sz w:val="22"/>
        </w:rPr>
        <w:t xml:space="preserve">450c-d, </w:t>
      </w:r>
      <w:r w:rsidR="006C4A09" w:rsidRPr="005611B6">
        <w:rPr>
          <w:rFonts w:ascii="Times New Roman" w:eastAsia="標楷體" w:hAnsi="標楷體" w:cs="Times New Roman" w:hint="eastAsia"/>
          <w:sz w:val="22"/>
        </w:rPr>
        <w:t>503e)</w:t>
      </w:r>
      <w:r w:rsidR="0099307C" w:rsidRPr="005611B6">
        <w:rPr>
          <w:rFonts w:ascii="Times New Roman" w:eastAsia="標楷體" w:hAnsi="標楷體" w:cs="Times New Roman" w:hint="eastAsia"/>
          <w:sz w:val="22"/>
        </w:rPr>
        <w:t xml:space="preserve"> Early Plato examines knowledge by </w:t>
      </w:r>
      <w:proofErr w:type="spellStart"/>
      <w:r w:rsidR="0099307C" w:rsidRPr="005611B6">
        <w:rPr>
          <w:rFonts w:ascii="Times New Roman" w:eastAsia="標楷體" w:hAnsi="標楷體" w:cs="Times New Roman" w:hint="eastAsia"/>
          <w:sz w:val="22"/>
        </w:rPr>
        <w:t>techne</w:t>
      </w:r>
      <w:proofErr w:type="spellEnd"/>
      <w:r w:rsidR="0099307C" w:rsidRPr="005611B6">
        <w:rPr>
          <w:rFonts w:ascii="Times New Roman" w:eastAsia="標楷體" w:hAnsi="標楷體" w:cs="Times New Roman" w:hint="eastAsia"/>
          <w:sz w:val="22"/>
        </w:rPr>
        <w:t xml:space="preserve">. </w:t>
      </w:r>
      <w:r w:rsidR="004D2BAE" w:rsidRPr="005611B6">
        <w:rPr>
          <w:rFonts w:ascii="Times New Roman" w:eastAsia="標楷體" w:hAnsi="標楷體" w:cs="Times New Roman" w:hint="eastAsia"/>
          <w:sz w:val="22"/>
        </w:rPr>
        <w:t>P</w:t>
      </w:r>
      <w:r w:rsidRPr="005611B6">
        <w:rPr>
          <w:rFonts w:ascii="Times New Roman" w:eastAsia="標楷體" w:hAnsi="標楷體" w:cs="Times New Roman" w:hint="eastAsia"/>
          <w:sz w:val="22"/>
        </w:rPr>
        <w:t>ainting i</w:t>
      </w:r>
      <w:r w:rsidR="00BA1C18" w:rsidRPr="005611B6">
        <w:rPr>
          <w:rFonts w:ascii="Times New Roman" w:eastAsia="標楷體" w:hAnsi="標楷體" w:cs="Times New Roman" w:hint="eastAsia"/>
          <w:sz w:val="22"/>
        </w:rPr>
        <w:t xml:space="preserve">s </w:t>
      </w:r>
      <w:r w:rsidRPr="005611B6">
        <w:rPr>
          <w:rFonts w:ascii="Times New Roman" w:eastAsia="標楷體" w:hAnsi="標楷體" w:cs="Times New Roman" w:hint="eastAsia"/>
          <w:sz w:val="22"/>
        </w:rPr>
        <w:t xml:space="preserve">considered as </w:t>
      </w:r>
      <w:r w:rsidR="00BA1C18" w:rsidRPr="005611B6">
        <w:rPr>
          <w:rFonts w:ascii="Times New Roman" w:eastAsia="標楷體" w:hAnsi="標楷體" w:cs="Times New Roman" w:hint="eastAsia"/>
          <w:sz w:val="22"/>
        </w:rPr>
        <w:t>a</w:t>
      </w:r>
      <w:r w:rsidRPr="005611B6">
        <w:rPr>
          <w:rFonts w:ascii="Times New Roman" w:eastAsia="標楷體" w:hAnsi="標楷體" w:cs="Times New Roman" w:hint="eastAsia"/>
          <w:sz w:val="22"/>
        </w:rPr>
        <w:t xml:space="preserve"> </w:t>
      </w:r>
      <w:proofErr w:type="spellStart"/>
      <w:r w:rsidRPr="005611B6">
        <w:rPr>
          <w:rFonts w:ascii="Times New Roman" w:eastAsia="標楷體" w:hAnsi="標楷體" w:cs="Times New Roman" w:hint="eastAsia"/>
          <w:sz w:val="22"/>
        </w:rPr>
        <w:t>tec</w:t>
      </w:r>
      <w:r w:rsidR="0099307C" w:rsidRPr="005611B6">
        <w:rPr>
          <w:rFonts w:ascii="Times New Roman" w:eastAsia="標楷體" w:hAnsi="標楷體" w:cs="Times New Roman" w:hint="eastAsia"/>
          <w:sz w:val="22"/>
        </w:rPr>
        <w:t>hne</w:t>
      </w:r>
      <w:proofErr w:type="spellEnd"/>
      <w:r w:rsidR="0099307C" w:rsidRPr="005611B6">
        <w:rPr>
          <w:rFonts w:ascii="Times New Roman" w:eastAsia="標楷體" w:hAnsi="標楷體" w:cs="Times New Roman" w:hint="eastAsia"/>
          <w:sz w:val="22"/>
        </w:rPr>
        <w:t xml:space="preserve"> and thus</w:t>
      </w:r>
      <w:r w:rsidRPr="005611B6">
        <w:rPr>
          <w:rFonts w:ascii="Times New Roman" w:eastAsia="標楷體" w:hAnsi="標楷體" w:cs="Times New Roman" w:hint="eastAsia"/>
          <w:sz w:val="22"/>
        </w:rPr>
        <w:t xml:space="preserve"> is</w:t>
      </w:r>
      <w:r w:rsidR="000B472F" w:rsidRPr="005611B6">
        <w:rPr>
          <w:rFonts w:ascii="Times New Roman" w:eastAsia="標楷體" w:hAnsi="標楷體" w:cs="Times New Roman" w:hint="eastAsia"/>
          <w:sz w:val="22"/>
        </w:rPr>
        <w:t xml:space="preserve"> knowledge.</w:t>
      </w:r>
      <w:r w:rsidRPr="005611B6">
        <w:rPr>
          <w:rFonts w:ascii="Times New Roman" w:eastAsia="標楷體" w:hAnsi="標楷體" w:cs="Times New Roman" w:hint="eastAsia"/>
          <w:sz w:val="22"/>
        </w:rPr>
        <w:t xml:space="preserve"> </w:t>
      </w:r>
      <w:r w:rsidR="00902D66" w:rsidRPr="005611B6">
        <w:rPr>
          <w:rFonts w:ascii="Times New Roman" w:hAnsi="Times New Roman" w:cs="Times New Roman" w:hint="eastAsia"/>
          <w:sz w:val="22"/>
        </w:rPr>
        <w:t xml:space="preserve">But </w:t>
      </w:r>
      <w:r w:rsidR="00BC7E74" w:rsidRPr="005611B6">
        <w:rPr>
          <w:rFonts w:ascii="Times New Roman" w:eastAsia="標楷體" w:hAnsi="Times New Roman" w:cs="Times New Roman" w:hint="eastAsia"/>
          <w:sz w:val="22"/>
        </w:rPr>
        <w:t xml:space="preserve">the epistemic status of the representative art </w:t>
      </w:r>
      <w:r w:rsidR="00902D66" w:rsidRPr="005611B6">
        <w:rPr>
          <w:rFonts w:ascii="Times New Roman" w:eastAsia="標楷體" w:hAnsi="Times New Roman" w:cs="Times New Roman" w:hint="eastAsia"/>
          <w:sz w:val="22"/>
        </w:rPr>
        <w:t xml:space="preserve">becomes problematic </w:t>
      </w:r>
      <w:r w:rsidR="00BC7E74" w:rsidRPr="005611B6">
        <w:rPr>
          <w:rFonts w:ascii="Times New Roman" w:eastAsia="標楷體" w:hAnsi="Times New Roman" w:cs="Times New Roman" w:hint="eastAsia"/>
          <w:sz w:val="22"/>
        </w:rPr>
        <w:t>after the doctrine of mimesis is introduced.</w:t>
      </w:r>
      <w:r w:rsidR="003E048E" w:rsidRPr="005611B6">
        <w:rPr>
          <w:rFonts w:ascii="Times New Roman" w:eastAsia="標楷體" w:hAnsi="Times New Roman" w:cs="Times New Roman" w:hint="eastAsia"/>
          <w:sz w:val="22"/>
        </w:rPr>
        <w:t xml:space="preserve"> </w:t>
      </w:r>
      <w:r w:rsidR="000D0BD5" w:rsidRPr="005611B6">
        <w:rPr>
          <w:rFonts w:ascii="Times New Roman" w:eastAsia="標楷體" w:hAnsi="Times New Roman" w:cs="Times New Roman" w:hint="eastAsia"/>
          <w:sz w:val="22"/>
        </w:rPr>
        <w:t xml:space="preserve">The Greek word for the </w:t>
      </w:r>
      <w:proofErr w:type="spellStart"/>
      <w:r w:rsidR="000D0BD5" w:rsidRPr="005611B6">
        <w:rPr>
          <w:rFonts w:ascii="Times New Roman" w:eastAsia="標楷體" w:hAnsi="Times New Roman" w:cs="Times New Roman" w:hint="eastAsia"/>
          <w:sz w:val="22"/>
        </w:rPr>
        <w:t>techne</w:t>
      </w:r>
      <w:proofErr w:type="spellEnd"/>
      <w:r w:rsidR="000D0BD5" w:rsidRPr="005611B6">
        <w:rPr>
          <w:rFonts w:ascii="Times New Roman" w:eastAsia="標楷體" w:hAnsi="Times New Roman" w:cs="Times New Roman" w:hint="eastAsia"/>
          <w:sz w:val="22"/>
        </w:rPr>
        <w:t xml:space="preserve"> of mimesis or the representative art is </w:t>
      </w:r>
      <w:proofErr w:type="spellStart"/>
      <w:r w:rsidR="000D0BD5" w:rsidRPr="005611B6">
        <w:rPr>
          <w:rFonts w:ascii="Palatino Linotype" w:eastAsia="標楷體" w:hAnsi="Palatino Linotype" w:cs="Times New Roman"/>
          <w:sz w:val="22"/>
        </w:rPr>
        <w:t>μιμητική</w:t>
      </w:r>
      <w:proofErr w:type="spellEnd"/>
      <w:r w:rsidR="000D0BD5" w:rsidRPr="005611B6">
        <w:rPr>
          <w:rFonts w:ascii="Times New Roman" w:eastAsia="標楷體" w:hAnsi="Times New Roman" w:cs="Times New Roman" w:hint="eastAsia"/>
          <w:sz w:val="22"/>
        </w:rPr>
        <w:t xml:space="preserve">. This word is </w:t>
      </w:r>
      <w:r w:rsidR="000D0BD5" w:rsidRPr="005611B6">
        <w:rPr>
          <w:rFonts w:ascii="Times New Roman" w:eastAsia="標楷體" w:hAnsi="Times New Roman" w:cs="Times New Roman"/>
          <w:sz w:val="22"/>
        </w:rPr>
        <w:t>‘</w:t>
      </w:r>
      <w:r w:rsidR="000D0BD5" w:rsidRPr="005611B6">
        <w:rPr>
          <w:rFonts w:ascii="Times New Roman" w:eastAsia="標楷體" w:hAnsi="Times New Roman" w:cs="Times New Roman" w:hint="eastAsia"/>
          <w:sz w:val="22"/>
        </w:rPr>
        <w:t>coined by Plato</w:t>
      </w:r>
      <w:r w:rsidR="000D0BD5" w:rsidRPr="005611B6">
        <w:rPr>
          <w:rFonts w:ascii="Times New Roman" w:eastAsia="標楷體" w:hAnsi="Times New Roman" w:cs="Times New Roman"/>
          <w:sz w:val="22"/>
        </w:rPr>
        <w:t>’</w:t>
      </w:r>
      <w:r w:rsidR="00955C10" w:rsidRPr="005611B6">
        <w:rPr>
          <w:rFonts w:ascii="Times New Roman" w:eastAsia="標楷體" w:hAnsi="Times New Roman" w:cs="Times New Roman" w:hint="eastAsia"/>
          <w:sz w:val="22"/>
        </w:rPr>
        <w:t xml:space="preserve"> in the </w:t>
      </w:r>
      <w:r w:rsidR="00955C10" w:rsidRPr="005611B6">
        <w:rPr>
          <w:rFonts w:ascii="Times New Roman" w:eastAsia="標楷體" w:hAnsi="Times New Roman" w:cs="Times New Roman" w:hint="eastAsia"/>
          <w:i/>
          <w:sz w:val="22"/>
        </w:rPr>
        <w:t>Republic</w:t>
      </w:r>
      <w:r w:rsidR="00955C10" w:rsidRPr="005611B6">
        <w:rPr>
          <w:rFonts w:ascii="Times New Roman" w:eastAsia="標楷體" w:hAnsi="Times New Roman" w:cs="Times New Roman" w:hint="eastAsia"/>
          <w:sz w:val="22"/>
        </w:rPr>
        <w:t>.</w:t>
      </w:r>
      <w:r w:rsidR="00626D79" w:rsidRPr="005611B6">
        <w:rPr>
          <w:rFonts w:ascii="Palatino Linotype" w:eastAsia="標楷體" w:hAnsi="Palatino Linotype" w:cs="Times New Roman" w:hint="eastAsia"/>
          <w:sz w:val="22"/>
        </w:rPr>
        <w:t xml:space="preserve"> </w:t>
      </w:r>
      <w:r w:rsidR="00626D79" w:rsidRPr="005611B6">
        <w:rPr>
          <w:rFonts w:ascii="Times New Roman" w:eastAsia="標楷體" w:hAnsi="Times New Roman" w:cs="Times New Roman" w:hint="eastAsia"/>
          <w:sz w:val="22"/>
        </w:rPr>
        <w:t>(</w:t>
      </w:r>
      <w:proofErr w:type="spellStart"/>
      <w:r w:rsidR="00626D79" w:rsidRPr="005611B6">
        <w:rPr>
          <w:rFonts w:ascii="Times New Roman" w:eastAsia="標楷體" w:hAnsi="Times New Roman" w:cs="Times New Roman" w:hint="eastAsia"/>
          <w:sz w:val="22"/>
        </w:rPr>
        <w:t>Belfiore</w:t>
      </w:r>
      <w:proofErr w:type="spellEnd"/>
      <w:r w:rsidR="00626D79" w:rsidRPr="005611B6">
        <w:rPr>
          <w:rFonts w:ascii="Times New Roman" w:eastAsia="標楷體" w:hAnsi="Times New Roman" w:cs="Times New Roman" w:hint="eastAsia"/>
          <w:sz w:val="22"/>
        </w:rPr>
        <w:t xml:space="preserve"> 1984; cf. Else 1958)</w:t>
      </w:r>
      <w:r w:rsidR="00EC7861" w:rsidRPr="005611B6">
        <w:rPr>
          <w:rFonts w:ascii="Times New Roman" w:eastAsia="標楷體" w:hAnsi="Times New Roman" w:cs="Times New Roman" w:hint="eastAsia"/>
          <w:sz w:val="22"/>
        </w:rPr>
        <w:t xml:space="preserve"> </w:t>
      </w:r>
      <w:r w:rsidR="003A7310" w:rsidRPr="005611B6">
        <w:rPr>
          <w:rFonts w:ascii="Times New Roman" w:eastAsia="標楷體" w:hAnsi="Times New Roman" w:cs="Times New Roman" w:hint="eastAsia"/>
          <w:sz w:val="22"/>
        </w:rPr>
        <w:t>T</w:t>
      </w:r>
      <w:r w:rsidR="006F5F4C" w:rsidRPr="005611B6">
        <w:rPr>
          <w:rFonts w:ascii="Times New Roman" w:eastAsia="標楷體" w:hAnsi="Times New Roman" w:cs="Times New Roman" w:hint="eastAsia"/>
          <w:sz w:val="22"/>
        </w:rPr>
        <w:t xml:space="preserve">he </w:t>
      </w:r>
      <w:r w:rsidR="006F5F4C" w:rsidRPr="005611B6">
        <w:rPr>
          <w:rFonts w:ascii="Times New Roman" w:eastAsia="標楷體" w:hAnsi="Times New Roman" w:cs="Times New Roman"/>
          <w:sz w:val="22"/>
        </w:rPr>
        <w:t>invention</w:t>
      </w:r>
      <w:r w:rsidR="00BF5589" w:rsidRPr="005611B6">
        <w:rPr>
          <w:rFonts w:ascii="Times New Roman" w:eastAsia="標楷體" w:hAnsi="Times New Roman" w:cs="Times New Roman" w:hint="eastAsia"/>
          <w:sz w:val="22"/>
        </w:rPr>
        <w:t xml:space="preserve"> of this</w:t>
      </w:r>
      <w:r w:rsidR="006F5F4C" w:rsidRPr="005611B6">
        <w:rPr>
          <w:rFonts w:ascii="Times New Roman" w:eastAsia="標楷體" w:hAnsi="Times New Roman" w:cs="Times New Roman" w:hint="eastAsia"/>
          <w:sz w:val="22"/>
        </w:rPr>
        <w:t xml:space="preserve"> word</w:t>
      </w:r>
      <w:r w:rsidR="00C26F8C" w:rsidRPr="005611B6">
        <w:rPr>
          <w:rFonts w:ascii="Times New Roman" w:eastAsia="標楷體" w:hAnsi="Times New Roman" w:cs="Times New Roman" w:hint="eastAsia"/>
          <w:sz w:val="22"/>
        </w:rPr>
        <w:t xml:space="preserve"> does not grant any epistemic credit to mimesis</w:t>
      </w:r>
      <w:r w:rsidR="00C650D4" w:rsidRPr="005611B6">
        <w:rPr>
          <w:rFonts w:ascii="Times New Roman" w:eastAsia="標楷體" w:hAnsi="Times New Roman" w:cs="Times New Roman" w:hint="eastAsia"/>
          <w:sz w:val="22"/>
        </w:rPr>
        <w:t xml:space="preserve">, but </w:t>
      </w:r>
      <w:r w:rsidR="00C26F8C" w:rsidRPr="005611B6">
        <w:rPr>
          <w:rFonts w:ascii="Times New Roman" w:eastAsia="標楷體" w:hAnsi="Times New Roman" w:cs="Times New Roman" w:hint="eastAsia"/>
          <w:sz w:val="22"/>
        </w:rPr>
        <w:t>deprive</w:t>
      </w:r>
      <w:r w:rsidR="00C650D4" w:rsidRPr="005611B6">
        <w:rPr>
          <w:rFonts w:ascii="Times New Roman" w:eastAsia="標楷體" w:hAnsi="Times New Roman" w:cs="Times New Roman" w:hint="eastAsia"/>
          <w:sz w:val="22"/>
        </w:rPr>
        <w:t>s</w:t>
      </w:r>
      <w:r w:rsidR="00C26F8C" w:rsidRPr="005611B6">
        <w:rPr>
          <w:rFonts w:ascii="Times New Roman" w:eastAsia="標楷體" w:hAnsi="Times New Roman" w:cs="Times New Roman" w:hint="eastAsia"/>
          <w:sz w:val="22"/>
        </w:rPr>
        <w:t xml:space="preserve"> both</w:t>
      </w:r>
      <w:r w:rsidR="006F5F4C" w:rsidRPr="005611B6">
        <w:rPr>
          <w:rFonts w:ascii="Times New Roman" w:hAnsi="Times New Roman" w:cs="Times New Roman"/>
          <w:sz w:val="22"/>
        </w:rPr>
        <w:t xml:space="preserve"> painting and poetry of</w:t>
      </w:r>
      <w:r w:rsidR="00C26F8C" w:rsidRPr="005611B6">
        <w:rPr>
          <w:rFonts w:ascii="Times New Roman" w:hAnsi="Times New Roman" w:cs="Times New Roman"/>
          <w:sz w:val="22"/>
        </w:rPr>
        <w:t xml:space="preserve"> the legitimate privilege of </w:t>
      </w:r>
      <w:r w:rsidR="00C26F8C" w:rsidRPr="005611B6">
        <w:rPr>
          <w:rFonts w:ascii="Times New Roman" w:hAnsi="Times New Roman" w:cs="Times New Roman" w:hint="eastAsia"/>
          <w:sz w:val="22"/>
        </w:rPr>
        <w:t>expre</w:t>
      </w:r>
      <w:r w:rsidR="003A7310" w:rsidRPr="005611B6">
        <w:rPr>
          <w:rFonts w:ascii="Times New Roman" w:hAnsi="Times New Roman" w:cs="Times New Roman"/>
          <w:sz w:val="22"/>
        </w:rPr>
        <w:t xml:space="preserve">ssing </w:t>
      </w:r>
      <w:r w:rsidR="003A7310" w:rsidRPr="005611B6">
        <w:rPr>
          <w:rFonts w:ascii="Times New Roman" w:hAnsi="Times New Roman" w:cs="Times New Roman" w:hint="eastAsia"/>
          <w:sz w:val="22"/>
        </w:rPr>
        <w:t xml:space="preserve">the true </w:t>
      </w:r>
      <w:r w:rsidR="00C26F8C" w:rsidRPr="005611B6">
        <w:rPr>
          <w:rFonts w:ascii="Times New Roman" w:hAnsi="Times New Roman" w:cs="Times New Roman"/>
          <w:sz w:val="22"/>
        </w:rPr>
        <w:t>knowledge</w:t>
      </w:r>
      <w:r w:rsidR="00C26F8C" w:rsidRPr="005611B6">
        <w:rPr>
          <w:rFonts w:ascii="Times New Roman" w:eastAsia="標楷體" w:hAnsi="Times New Roman" w:cs="Times New Roman" w:hint="eastAsia"/>
          <w:sz w:val="22"/>
        </w:rPr>
        <w:t>.</w:t>
      </w:r>
      <w:r w:rsidR="00C650D4" w:rsidRPr="005611B6">
        <w:rPr>
          <w:rFonts w:ascii="Times New Roman" w:eastAsia="標楷體" w:hAnsi="Times New Roman" w:cs="Times New Roman" w:hint="eastAsia"/>
          <w:sz w:val="22"/>
        </w:rPr>
        <w:t xml:space="preserve"> </w:t>
      </w:r>
      <w:r w:rsidR="000447FE" w:rsidRPr="005611B6">
        <w:rPr>
          <w:rFonts w:ascii="Times New Roman" w:eastAsia="標楷體" w:hAnsi="Times New Roman" w:cs="Times New Roman" w:hint="eastAsia"/>
          <w:sz w:val="22"/>
        </w:rPr>
        <w:t>(</w:t>
      </w:r>
      <w:r w:rsidR="000447FE" w:rsidRPr="005611B6">
        <w:rPr>
          <w:rFonts w:ascii="Times New Roman" w:eastAsia="標楷體" w:hAnsi="Times New Roman" w:cs="Times New Roman" w:hint="eastAsia"/>
          <w:i/>
          <w:sz w:val="22"/>
        </w:rPr>
        <w:t xml:space="preserve">Rep. </w:t>
      </w:r>
      <w:r w:rsidR="000447FE" w:rsidRPr="005611B6">
        <w:rPr>
          <w:rFonts w:ascii="Times New Roman" w:eastAsia="標楷體" w:hAnsi="Times New Roman" w:cs="Times New Roman" w:hint="eastAsia"/>
          <w:sz w:val="22"/>
        </w:rPr>
        <w:t xml:space="preserve">598b-c) </w:t>
      </w:r>
      <w:r w:rsidR="00C835B4" w:rsidRPr="005611B6">
        <w:rPr>
          <w:rFonts w:ascii="Times New Roman" w:eastAsia="標楷體" w:hAnsi="Times New Roman" w:cs="Times New Roman" w:hint="eastAsia"/>
          <w:sz w:val="22"/>
        </w:rPr>
        <w:t xml:space="preserve">Painting loses its epistemic status, not because it fails to be a </w:t>
      </w:r>
      <w:proofErr w:type="spellStart"/>
      <w:r w:rsidR="00C835B4" w:rsidRPr="005611B6">
        <w:rPr>
          <w:rFonts w:ascii="Times New Roman" w:eastAsia="標楷體" w:hAnsi="Times New Roman" w:cs="Times New Roman" w:hint="eastAsia"/>
          <w:sz w:val="22"/>
        </w:rPr>
        <w:t>techne</w:t>
      </w:r>
      <w:proofErr w:type="spellEnd"/>
      <w:r w:rsidR="00C835B4" w:rsidRPr="005611B6">
        <w:rPr>
          <w:rFonts w:ascii="Times New Roman" w:eastAsia="標楷體" w:hAnsi="Times New Roman" w:cs="Times New Roman" w:hint="eastAsia"/>
          <w:sz w:val="22"/>
        </w:rPr>
        <w:t>, but because it is mimesis</w:t>
      </w:r>
      <w:r w:rsidR="005611B6">
        <w:rPr>
          <w:rFonts w:ascii="Times New Roman" w:eastAsia="標楷體" w:hAnsi="Times New Roman" w:cs="Times New Roman" w:hint="eastAsia"/>
          <w:sz w:val="22"/>
        </w:rPr>
        <w:t>, which</w:t>
      </w:r>
      <w:r w:rsidR="00C835B4" w:rsidRPr="005611B6">
        <w:rPr>
          <w:rFonts w:ascii="Times New Roman" w:eastAsia="標楷體" w:hAnsi="Times New Roman" w:cs="Times New Roman" w:hint="eastAsia"/>
          <w:sz w:val="22"/>
        </w:rPr>
        <w:t xml:space="preserve"> provides a certain kind of cognitive source but at the same time </w:t>
      </w:r>
      <w:r w:rsidR="005611B6" w:rsidRPr="005611B6">
        <w:rPr>
          <w:rFonts w:ascii="Times New Roman" w:eastAsia="標楷體" w:hAnsi="Times New Roman" w:cs="Times New Roman" w:hint="eastAsia"/>
          <w:sz w:val="22"/>
        </w:rPr>
        <w:t>accomplishes some decepti</w:t>
      </w:r>
      <w:r w:rsidR="005611B6">
        <w:rPr>
          <w:rFonts w:ascii="Times New Roman" w:eastAsia="標楷體" w:hAnsi="Times New Roman" w:cs="Times New Roman" w:hint="eastAsia"/>
          <w:sz w:val="22"/>
        </w:rPr>
        <w:t xml:space="preserve">on and </w:t>
      </w:r>
      <w:r w:rsidR="00C835B4" w:rsidRPr="005611B6">
        <w:rPr>
          <w:rFonts w:ascii="Times New Roman" w:eastAsia="標楷體" w:hAnsi="Times New Roman" w:cs="Times New Roman" w:hint="eastAsia"/>
          <w:sz w:val="22"/>
        </w:rPr>
        <w:t>hinders us from the true knowledge.</w:t>
      </w:r>
      <w:r w:rsidR="005F3FBA" w:rsidRPr="005611B6">
        <w:rPr>
          <w:rFonts w:ascii="Times New Roman" w:eastAsia="標楷體" w:hAnsi="Times New Roman" w:cs="Times New Roman" w:hint="eastAsia"/>
          <w:sz w:val="22"/>
        </w:rPr>
        <w:t xml:space="preserve"> </w:t>
      </w:r>
      <w:r w:rsidR="0099307C" w:rsidRPr="005611B6">
        <w:rPr>
          <w:rFonts w:ascii="Times New Roman" w:eastAsia="標楷體" w:hAnsi="Times New Roman" w:cs="Times New Roman" w:hint="eastAsia"/>
          <w:sz w:val="22"/>
        </w:rPr>
        <w:t xml:space="preserve">In this paper, I will explore </w:t>
      </w:r>
      <w:r w:rsidR="005F3FBA" w:rsidRPr="005611B6">
        <w:rPr>
          <w:rFonts w:ascii="Times New Roman" w:eastAsia="標楷體" w:hAnsi="Times New Roman" w:cs="Times New Roman" w:hint="eastAsia"/>
          <w:sz w:val="22"/>
        </w:rPr>
        <w:t xml:space="preserve">this very </w:t>
      </w:r>
      <w:r w:rsidR="005F3FBA" w:rsidRPr="005611B6">
        <w:rPr>
          <w:rFonts w:ascii="Times New Roman" w:eastAsia="標楷體" w:hAnsi="Times New Roman" w:cs="Times New Roman"/>
          <w:sz w:val="22"/>
        </w:rPr>
        <w:t>cognitive</w:t>
      </w:r>
      <w:r w:rsidR="00EA6B49" w:rsidRPr="005611B6">
        <w:rPr>
          <w:rFonts w:ascii="Times New Roman" w:eastAsia="標楷體" w:hAnsi="Times New Roman" w:cs="Times New Roman" w:hint="eastAsia"/>
          <w:sz w:val="22"/>
        </w:rPr>
        <w:t xml:space="preserve"> source to see how mimesis feeds </w:t>
      </w:r>
      <w:r w:rsidR="00EA6B49" w:rsidRPr="005611B6">
        <w:rPr>
          <w:rFonts w:ascii="Times New Roman" w:eastAsia="標楷體" w:hAnsi="Times New Roman" w:cs="Times New Roman"/>
          <w:sz w:val="22"/>
        </w:rPr>
        <w:t>‘</w:t>
      </w:r>
      <w:r w:rsidR="00EA6B49" w:rsidRPr="005611B6">
        <w:rPr>
          <w:rFonts w:ascii="Times New Roman" w:eastAsia="標楷體" w:hAnsi="Times New Roman" w:cs="Times New Roman" w:hint="eastAsia"/>
          <w:sz w:val="22"/>
        </w:rPr>
        <w:t>the inferior element of the soul</w:t>
      </w:r>
      <w:r w:rsidR="00EA6B49" w:rsidRPr="005611B6">
        <w:rPr>
          <w:rFonts w:ascii="Times New Roman" w:eastAsia="標楷體" w:hAnsi="Times New Roman" w:cs="Times New Roman"/>
          <w:sz w:val="22"/>
        </w:rPr>
        <w:t>’</w:t>
      </w:r>
      <w:r w:rsidR="00EA6B49" w:rsidRPr="005611B6">
        <w:rPr>
          <w:rFonts w:ascii="Times New Roman" w:eastAsia="標楷體" w:hAnsi="Times New Roman" w:cs="Times New Roman" w:hint="eastAsia"/>
          <w:sz w:val="22"/>
        </w:rPr>
        <w:t xml:space="preserve"> (605b) via </w:t>
      </w:r>
      <w:r w:rsidR="00EA6B49" w:rsidRPr="005611B6">
        <w:rPr>
          <w:rFonts w:ascii="Times New Roman" w:eastAsia="標楷體" w:hAnsi="Times New Roman" w:cs="Times New Roman"/>
          <w:sz w:val="22"/>
        </w:rPr>
        <w:t>perception</w:t>
      </w:r>
      <w:r w:rsidR="00EA6B49" w:rsidRPr="005611B6">
        <w:rPr>
          <w:rFonts w:ascii="Times New Roman" w:eastAsia="標楷體" w:hAnsi="Times New Roman" w:cs="Times New Roman" w:hint="eastAsia"/>
          <w:sz w:val="22"/>
        </w:rPr>
        <w:t xml:space="preserve"> </w:t>
      </w:r>
      <w:r w:rsidR="00C36A51">
        <w:rPr>
          <w:rFonts w:ascii="Times New Roman" w:eastAsia="標楷體" w:hAnsi="Times New Roman" w:cs="Times New Roman" w:hint="eastAsia"/>
          <w:sz w:val="22"/>
        </w:rPr>
        <w:t>to deceive</w:t>
      </w:r>
      <w:r w:rsidR="00EA6B49" w:rsidRPr="005611B6">
        <w:rPr>
          <w:rFonts w:ascii="Times New Roman" w:eastAsia="標楷體" w:hAnsi="Times New Roman" w:cs="Times New Roman" w:hint="eastAsia"/>
          <w:sz w:val="22"/>
        </w:rPr>
        <w:t xml:space="preserve"> Plato</w:t>
      </w:r>
      <w:r w:rsidR="00EA6B49" w:rsidRPr="005611B6">
        <w:rPr>
          <w:rFonts w:ascii="Times New Roman" w:eastAsia="標楷體" w:hAnsi="Times New Roman" w:cs="Times New Roman"/>
          <w:sz w:val="22"/>
        </w:rPr>
        <w:t>’</w:t>
      </w:r>
      <w:r w:rsidR="00EA6B49" w:rsidRPr="005611B6">
        <w:rPr>
          <w:rFonts w:ascii="Times New Roman" w:eastAsia="標楷體" w:hAnsi="Times New Roman" w:cs="Times New Roman" w:hint="eastAsia"/>
          <w:sz w:val="22"/>
        </w:rPr>
        <w:t xml:space="preserve">s </w:t>
      </w:r>
      <w:r w:rsidR="00EA6B49" w:rsidRPr="005611B6">
        <w:rPr>
          <w:rFonts w:ascii="Times New Roman" w:eastAsia="標楷體" w:hAnsi="Times New Roman" w:cs="Times New Roman"/>
          <w:sz w:val="22"/>
        </w:rPr>
        <w:t>tripartite</w:t>
      </w:r>
      <w:r w:rsidR="00EA6B49" w:rsidRPr="005611B6">
        <w:rPr>
          <w:rFonts w:ascii="Times New Roman" w:eastAsia="標楷體" w:hAnsi="Times New Roman" w:cs="Times New Roman" w:hint="eastAsia"/>
          <w:sz w:val="22"/>
        </w:rPr>
        <w:t xml:space="preserve"> soul.</w:t>
      </w:r>
    </w:p>
    <w:sectPr w:rsidR="00A924F6" w:rsidRPr="005611B6" w:rsidSect="00C758E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6AB" w:rsidRDefault="00B076AB" w:rsidP="0083527D">
      <w:r>
        <w:separator/>
      </w:r>
    </w:p>
  </w:endnote>
  <w:endnote w:type="continuationSeparator" w:id="0">
    <w:p w:rsidR="00B076AB" w:rsidRDefault="00B076AB" w:rsidP="00835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6AB" w:rsidRDefault="00B076AB" w:rsidP="0083527D">
      <w:r>
        <w:separator/>
      </w:r>
    </w:p>
  </w:footnote>
  <w:footnote w:type="continuationSeparator" w:id="0">
    <w:p w:rsidR="00B076AB" w:rsidRDefault="00B076AB" w:rsidP="008352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B35" w:rsidRPr="005A5332" w:rsidRDefault="00363B35">
    <w:pPr>
      <w:pStyle w:val="a3"/>
      <w:rPr>
        <w:rFonts w:ascii="Times New Roman" w:hAnsi="Times New Roman" w:cs="Times New Roman"/>
      </w:rPr>
    </w:pPr>
    <w:r>
      <w:rPr>
        <w:rFonts w:hint="eastAsia"/>
      </w:rPr>
      <w:tab/>
    </w:r>
    <w:r>
      <w:rPr>
        <w:rFonts w:hint="eastAsia"/>
      </w:rPr>
      <w:tab/>
    </w:r>
    <w:r w:rsidRPr="005A5332">
      <w:rPr>
        <w:rFonts w:ascii="Times New Roman" w:hAnsiTheme="minorEastAsia" w:cs="Times New Roman"/>
      </w:rPr>
      <w:t>清華</w:t>
    </w:r>
    <w:r w:rsidR="005A5332">
      <w:rPr>
        <w:rFonts w:ascii="Times New Roman" w:hAnsiTheme="minorEastAsia" w:cs="Times New Roman" w:hint="eastAsia"/>
      </w:rPr>
      <w:t xml:space="preserve"> </w:t>
    </w:r>
    <w:r w:rsidR="005A5332">
      <w:rPr>
        <w:rFonts w:ascii="Times New Roman" w:hAnsiTheme="minorEastAsia" w:cs="Times New Roman"/>
      </w:rPr>
      <w:t>新竹</w:t>
    </w:r>
    <w:r w:rsidR="005A5332">
      <w:rPr>
        <w:rFonts w:ascii="Times New Roman" w:hAnsiTheme="minorEastAsia" w:cs="Times New Roman" w:hint="eastAsia"/>
      </w:rPr>
      <w:t xml:space="preserve"> </w:t>
    </w:r>
    <w:r w:rsidR="00F85CD7">
      <w:rPr>
        <w:rFonts w:ascii="Times New Roman" w:hAnsiTheme="minorEastAsia" w:cs="Times New Roman" w:hint="eastAsia"/>
      </w:rPr>
      <w:t xml:space="preserve">4 </w:t>
    </w:r>
    <w:r w:rsidR="005A5332" w:rsidRPr="005A5332">
      <w:rPr>
        <w:rFonts w:ascii="Times New Roman" w:hAnsi="Times New Roman" w:cs="Times New Roman"/>
      </w:rPr>
      <w:t>Oct</w:t>
    </w:r>
    <w:r w:rsidR="005A5332">
      <w:rPr>
        <w:rFonts w:ascii="Times New Roman" w:hAnsi="Times New Roman" w:cs="Times New Roman" w:hint="eastAsia"/>
      </w:rPr>
      <w:t>.</w:t>
    </w:r>
    <w:r w:rsidR="005A5332" w:rsidRPr="005A5332">
      <w:rPr>
        <w:rFonts w:ascii="Times New Roman" w:hAnsi="Times New Roman" w:cs="Times New Roman"/>
      </w:rPr>
      <w:t xml:space="preserve"> 2014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527D"/>
    <w:rsid w:val="00012A38"/>
    <w:rsid w:val="0002527B"/>
    <w:rsid w:val="00033182"/>
    <w:rsid w:val="0003730F"/>
    <w:rsid w:val="00040C91"/>
    <w:rsid w:val="000447FE"/>
    <w:rsid w:val="00045F7B"/>
    <w:rsid w:val="00076977"/>
    <w:rsid w:val="00077287"/>
    <w:rsid w:val="00085832"/>
    <w:rsid w:val="0009216D"/>
    <w:rsid w:val="0009589E"/>
    <w:rsid w:val="000A1DFB"/>
    <w:rsid w:val="000A1F43"/>
    <w:rsid w:val="000B472F"/>
    <w:rsid w:val="000C5AA3"/>
    <w:rsid w:val="000D02F9"/>
    <w:rsid w:val="000D0BD5"/>
    <w:rsid w:val="000D3619"/>
    <w:rsid w:val="000E0681"/>
    <w:rsid w:val="000E1C88"/>
    <w:rsid w:val="000E2F40"/>
    <w:rsid w:val="001174A0"/>
    <w:rsid w:val="00124431"/>
    <w:rsid w:val="00130D46"/>
    <w:rsid w:val="00133D99"/>
    <w:rsid w:val="001555D5"/>
    <w:rsid w:val="001628B4"/>
    <w:rsid w:val="001656CF"/>
    <w:rsid w:val="00165A0E"/>
    <w:rsid w:val="001752C1"/>
    <w:rsid w:val="00190825"/>
    <w:rsid w:val="001A7FE1"/>
    <w:rsid w:val="001C0A41"/>
    <w:rsid w:val="001D4CCD"/>
    <w:rsid w:val="001E5D72"/>
    <w:rsid w:val="001F34FA"/>
    <w:rsid w:val="0022709E"/>
    <w:rsid w:val="002317AC"/>
    <w:rsid w:val="002345D5"/>
    <w:rsid w:val="00236E66"/>
    <w:rsid w:val="002530F9"/>
    <w:rsid w:val="0026115F"/>
    <w:rsid w:val="00263452"/>
    <w:rsid w:val="00267212"/>
    <w:rsid w:val="00274629"/>
    <w:rsid w:val="002758F8"/>
    <w:rsid w:val="00277A9B"/>
    <w:rsid w:val="00282BC8"/>
    <w:rsid w:val="00285424"/>
    <w:rsid w:val="002B29ED"/>
    <w:rsid w:val="002C1038"/>
    <w:rsid w:val="002C453C"/>
    <w:rsid w:val="002D1205"/>
    <w:rsid w:val="002F17E1"/>
    <w:rsid w:val="002F6D51"/>
    <w:rsid w:val="00303266"/>
    <w:rsid w:val="00303D15"/>
    <w:rsid w:val="00354E30"/>
    <w:rsid w:val="003630FF"/>
    <w:rsid w:val="00363B35"/>
    <w:rsid w:val="0037030B"/>
    <w:rsid w:val="00370A7F"/>
    <w:rsid w:val="003833F3"/>
    <w:rsid w:val="003835F1"/>
    <w:rsid w:val="00384256"/>
    <w:rsid w:val="00397509"/>
    <w:rsid w:val="003A6060"/>
    <w:rsid w:val="003A7310"/>
    <w:rsid w:val="003C1E1E"/>
    <w:rsid w:val="003C364D"/>
    <w:rsid w:val="003E048E"/>
    <w:rsid w:val="003E11DE"/>
    <w:rsid w:val="003E4630"/>
    <w:rsid w:val="003E5EB6"/>
    <w:rsid w:val="003E78A2"/>
    <w:rsid w:val="00414DCA"/>
    <w:rsid w:val="00430E56"/>
    <w:rsid w:val="00432C4D"/>
    <w:rsid w:val="004547F7"/>
    <w:rsid w:val="004617DD"/>
    <w:rsid w:val="00462379"/>
    <w:rsid w:val="00467240"/>
    <w:rsid w:val="00471B37"/>
    <w:rsid w:val="00485015"/>
    <w:rsid w:val="00487D2C"/>
    <w:rsid w:val="00487E82"/>
    <w:rsid w:val="00494E97"/>
    <w:rsid w:val="004B08D4"/>
    <w:rsid w:val="004B264A"/>
    <w:rsid w:val="004C31CC"/>
    <w:rsid w:val="004D2BAE"/>
    <w:rsid w:val="004E5ABD"/>
    <w:rsid w:val="004F0DBA"/>
    <w:rsid w:val="004F0E61"/>
    <w:rsid w:val="00517021"/>
    <w:rsid w:val="00520D6A"/>
    <w:rsid w:val="0052230F"/>
    <w:rsid w:val="005611B6"/>
    <w:rsid w:val="0058088C"/>
    <w:rsid w:val="00585856"/>
    <w:rsid w:val="005A08A5"/>
    <w:rsid w:val="005A225E"/>
    <w:rsid w:val="005A5332"/>
    <w:rsid w:val="005A729B"/>
    <w:rsid w:val="005B0D02"/>
    <w:rsid w:val="005B6B68"/>
    <w:rsid w:val="005C4A69"/>
    <w:rsid w:val="005D0718"/>
    <w:rsid w:val="005D3E0C"/>
    <w:rsid w:val="005E60A4"/>
    <w:rsid w:val="005F3FBA"/>
    <w:rsid w:val="00601FBF"/>
    <w:rsid w:val="00615DE3"/>
    <w:rsid w:val="00626D79"/>
    <w:rsid w:val="00635F87"/>
    <w:rsid w:val="006367DF"/>
    <w:rsid w:val="00665A59"/>
    <w:rsid w:val="00670D2E"/>
    <w:rsid w:val="006A049B"/>
    <w:rsid w:val="006B0D0E"/>
    <w:rsid w:val="006C4A09"/>
    <w:rsid w:val="006C7D95"/>
    <w:rsid w:val="006E0F6E"/>
    <w:rsid w:val="006E76E3"/>
    <w:rsid w:val="006F17C7"/>
    <w:rsid w:val="006F4C87"/>
    <w:rsid w:val="006F5F4C"/>
    <w:rsid w:val="007130B3"/>
    <w:rsid w:val="00730202"/>
    <w:rsid w:val="00732F3F"/>
    <w:rsid w:val="00745B72"/>
    <w:rsid w:val="00777064"/>
    <w:rsid w:val="00780DCF"/>
    <w:rsid w:val="00796DBA"/>
    <w:rsid w:val="007B6A2F"/>
    <w:rsid w:val="007E245B"/>
    <w:rsid w:val="00805860"/>
    <w:rsid w:val="00811E97"/>
    <w:rsid w:val="00814396"/>
    <w:rsid w:val="00830943"/>
    <w:rsid w:val="0083527D"/>
    <w:rsid w:val="00845461"/>
    <w:rsid w:val="00850DA6"/>
    <w:rsid w:val="00860670"/>
    <w:rsid w:val="00862408"/>
    <w:rsid w:val="00866603"/>
    <w:rsid w:val="00883EA7"/>
    <w:rsid w:val="008875DD"/>
    <w:rsid w:val="00890C37"/>
    <w:rsid w:val="00892CF9"/>
    <w:rsid w:val="008A2255"/>
    <w:rsid w:val="008B6513"/>
    <w:rsid w:val="008D6BC8"/>
    <w:rsid w:val="008F39A1"/>
    <w:rsid w:val="008F5B23"/>
    <w:rsid w:val="00901B6A"/>
    <w:rsid w:val="00902B30"/>
    <w:rsid w:val="00902D66"/>
    <w:rsid w:val="0090720F"/>
    <w:rsid w:val="00915631"/>
    <w:rsid w:val="00916747"/>
    <w:rsid w:val="00940D51"/>
    <w:rsid w:val="00943465"/>
    <w:rsid w:val="0095026D"/>
    <w:rsid w:val="00952DF0"/>
    <w:rsid w:val="00955C10"/>
    <w:rsid w:val="009666D3"/>
    <w:rsid w:val="00973DC2"/>
    <w:rsid w:val="00977090"/>
    <w:rsid w:val="0099169E"/>
    <w:rsid w:val="0099307C"/>
    <w:rsid w:val="009A59FF"/>
    <w:rsid w:val="009C0DAB"/>
    <w:rsid w:val="009C25BE"/>
    <w:rsid w:val="009D1877"/>
    <w:rsid w:val="009D22A9"/>
    <w:rsid w:val="009E19BA"/>
    <w:rsid w:val="009F560F"/>
    <w:rsid w:val="00A040FB"/>
    <w:rsid w:val="00A12DDF"/>
    <w:rsid w:val="00A13049"/>
    <w:rsid w:val="00A27BB1"/>
    <w:rsid w:val="00A30EEB"/>
    <w:rsid w:val="00A42C43"/>
    <w:rsid w:val="00A737B6"/>
    <w:rsid w:val="00A74EC0"/>
    <w:rsid w:val="00A8339E"/>
    <w:rsid w:val="00A839F5"/>
    <w:rsid w:val="00A90E12"/>
    <w:rsid w:val="00A924F6"/>
    <w:rsid w:val="00A97B50"/>
    <w:rsid w:val="00AA5FBF"/>
    <w:rsid w:val="00AD2C43"/>
    <w:rsid w:val="00AD6A12"/>
    <w:rsid w:val="00AE3EBD"/>
    <w:rsid w:val="00AF2D84"/>
    <w:rsid w:val="00B0562F"/>
    <w:rsid w:val="00B076AB"/>
    <w:rsid w:val="00B25DFA"/>
    <w:rsid w:val="00B30217"/>
    <w:rsid w:val="00B32CB6"/>
    <w:rsid w:val="00B45AF5"/>
    <w:rsid w:val="00B45DB8"/>
    <w:rsid w:val="00B6473A"/>
    <w:rsid w:val="00B66ADE"/>
    <w:rsid w:val="00B83601"/>
    <w:rsid w:val="00B907D3"/>
    <w:rsid w:val="00B914F0"/>
    <w:rsid w:val="00BA03C5"/>
    <w:rsid w:val="00BA1C18"/>
    <w:rsid w:val="00BA7FAE"/>
    <w:rsid w:val="00BB5FBF"/>
    <w:rsid w:val="00BB7509"/>
    <w:rsid w:val="00BC7E74"/>
    <w:rsid w:val="00BD2811"/>
    <w:rsid w:val="00BE02D0"/>
    <w:rsid w:val="00BE6337"/>
    <w:rsid w:val="00BF5589"/>
    <w:rsid w:val="00C1270C"/>
    <w:rsid w:val="00C26F8C"/>
    <w:rsid w:val="00C36A51"/>
    <w:rsid w:val="00C45AC7"/>
    <w:rsid w:val="00C6004D"/>
    <w:rsid w:val="00C606CC"/>
    <w:rsid w:val="00C60E3A"/>
    <w:rsid w:val="00C629F7"/>
    <w:rsid w:val="00C650D4"/>
    <w:rsid w:val="00C736DD"/>
    <w:rsid w:val="00C75658"/>
    <w:rsid w:val="00C758EC"/>
    <w:rsid w:val="00C8100C"/>
    <w:rsid w:val="00C835B4"/>
    <w:rsid w:val="00C91DB9"/>
    <w:rsid w:val="00CA3CC7"/>
    <w:rsid w:val="00CA44C4"/>
    <w:rsid w:val="00CC1CC6"/>
    <w:rsid w:val="00CC75B6"/>
    <w:rsid w:val="00CD57E6"/>
    <w:rsid w:val="00CE0041"/>
    <w:rsid w:val="00CE2108"/>
    <w:rsid w:val="00D06727"/>
    <w:rsid w:val="00D1059D"/>
    <w:rsid w:val="00D21886"/>
    <w:rsid w:val="00D278E1"/>
    <w:rsid w:val="00D32654"/>
    <w:rsid w:val="00D335BB"/>
    <w:rsid w:val="00D337A3"/>
    <w:rsid w:val="00D54466"/>
    <w:rsid w:val="00D5603B"/>
    <w:rsid w:val="00D56749"/>
    <w:rsid w:val="00D6534E"/>
    <w:rsid w:val="00D733CD"/>
    <w:rsid w:val="00D86FDB"/>
    <w:rsid w:val="00DA4076"/>
    <w:rsid w:val="00DB7C8B"/>
    <w:rsid w:val="00DD7035"/>
    <w:rsid w:val="00DD70B4"/>
    <w:rsid w:val="00DF17D6"/>
    <w:rsid w:val="00E06F74"/>
    <w:rsid w:val="00E13DB6"/>
    <w:rsid w:val="00E23995"/>
    <w:rsid w:val="00E50835"/>
    <w:rsid w:val="00E624F1"/>
    <w:rsid w:val="00E84192"/>
    <w:rsid w:val="00EA2C93"/>
    <w:rsid w:val="00EA6B49"/>
    <w:rsid w:val="00EB51F6"/>
    <w:rsid w:val="00EC7861"/>
    <w:rsid w:val="00ED1254"/>
    <w:rsid w:val="00ED526D"/>
    <w:rsid w:val="00ED6A39"/>
    <w:rsid w:val="00EE3344"/>
    <w:rsid w:val="00EE3A62"/>
    <w:rsid w:val="00EF4060"/>
    <w:rsid w:val="00F03073"/>
    <w:rsid w:val="00F13ADB"/>
    <w:rsid w:val="00F17767"/>
    <w:rsid w:val="00F22450"/>
    <w:rsid w:val="00F225DA"/>
    <w:rsid w:val="00F273EB"/>
    <w:rsid w:val="00F30C08"/>
    <w:rsid w:val="00F366BE"/>
    <w:rsid w:val="00F5045B"/>
    <w:rsid w:val="00F506EB"/>
    <w:rsid w:val="00F509F3"/>
    <w:rsid w:val="00F52C73"/>
    <w:rsid w:val="00F57F15"/>
    <w:rsid w:val="00F6718B"/>
    <w:rsid w:val="00F736A2"/>
    <w:rsid w:val="00F85CD7"/>
    <w:rsid w:val="00F8658A"/>
    <w:rsid w:val="00F8789C"/>
    <w:rsid w:val="00F900AB"/>
    <w:rsid w:val="00F9645B"/>
    <w:rsid w:val="00F97C43"/>
    <w:rsid w:val="00FA2DA5"/>
    <w:rsid w:val="00FA3543"/>
    <w:rsid w:val="00FA6602"/>
    <w:rsid w:val="00FB1AA6"/>
    <w:rsid w:val="00FB54A8"/>
    <w:rsid w:val="00FC35F5"/>
    <w:rsid w:val="00FD38F9"/>
    <w:rsid w:val="00FD4195"/>
    <w:rsid w:val="00FD7A38"/>
    <w:rsid w:val="00FE0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EC"/>
    <w:pPr>
      <w:widowControl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35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3527D"/>
    <w:rPr>
      <w:sz w:val="20"/>
      <w:szCs w:val="20"/>
      <w:lang w:val="en-GB"/>
    </w:rPr>
  </w:style>
  <w:style w:type="paragraph" w:styleId="a5">
    <w:name w:val="footer"/>
    <w:basedOn w:val="a"/>
    <w:link w:val="a6"/>
    <w:uiPriority w:val="99"/>
    <w:semiHidden/>
    <w:unhideWhenUsed/>
    <w:rsid w:val="00835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3527D"/>
    <w:rPr>
      <w:sz w:val="20"/>
      <w:szCs w:val="20"/>
      <w:lang w:val="en-GB"/>
    </w:rPr>
  </w:style>
  <w:style w:type="paragraph" w:styleId="a7">
    <w:name w:val="footnote text"/>
    <w:basedOn w:val="a"/>
    <w:link w:val="a8"/>
    <w:uiPriority w:val="99"/>
    <w:semiHidden/>
    <w:unhideWhenUsed/>
    <w:rsid w:val="00487E82"/>
    <w:pPr>
      <w:snapToGrid w:val="0"/>
    </w:pPr>
    <w:rPr>
      <w:sz w:val="20"/>
      <w:szCs w:val="20"/>
    </w:rPr>
  </w:style>
  <w:style w:type="character" w:customStyle="1" w:styleId="a8">
    <w:name w:val="註腳文字 字元"/>
    <w:basedOn w:val="a0"/>
    <w:link w:val="a7"/>
    <w:uiPriority w:val="99"/>
    <w:semiHidden/>
    <w:rsid w:val="00487E82"/>
    <w:rPr>
      <w:sz w:val="20"/>
      <w:szCs w:val="20"/>
      <w:lang w:val="en-GB"/>
    </w:rPr>
  </w:style>
  <w:style w:type="character" w:styleId="a9">
    <w:name w:val="footnote reference"/>
    <w:basedOn w:val="a0"/>
    <w:uiPriority w:val="99"/>
    <w:semiHidden/>
    <w:unhideWhenUsed/>
    <w:rsid w:val="00487E82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F671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6718B"/>
    <w:rPr>
      <w:rFonts w:asciiTheme="majorHAnsi" w:eastAsiaTheme="majorEastAsia" w:hAnsiTheme="majorHAnsi" w:cstheme="majorBid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410</Words>
  <Characters>2342</Characters>
  <Application>Microsoft Office Word</Application>
  <DocSecurity>0</DocSecurity>
  <Lines>19</Lines>
  <Paragraphs>5</Paragraphs>
  <ScaleCrop>false</ScaleCrop>
  <Company>pccu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Hua-kuei Ho</dc:creator>
  <cp:keywords/>
  <dc:description/>
  <cp:lastModifiedBy>Hua-kuei Ho</cp:lastModifiedBy>
  <cp:revision>30</cp:revision>
  <cp:lastPrinted>2014-09-14T12:28:00Z</cp:lastPrinted>
  <dcterms:created xsi:type="dcterms:W3CDTF">2014-09-14T09:14:00Z</dcterms:created>
  <dcterms:modified xsi:type="dcterms:W3CDTF">2014-09-14T12:35:00Z</dcterms:modified>
</cp:coreProperties>
</file>